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AE7A" w14:textId="4EA7794F" w:rsidR="004D040B" w:rsidRDefault="0018042A">
      <w:pPr>
        <w:pStyle w:val="BodyText"/>
        <w:rPr>
          <w:rFonts w:ascii="Times New Roman"/>
          <w:sz w:val="20"/>
        </w:rPr>
      </w:pPr>
      <w:r>
        <w:rPr>
          <w:noProof/>
        </w:rPr>
        <w:drawing>
          <wp:anchor distT="0" distB="0" distL="0" distR="0" simplePos="0" relativeHeight="251658240" behindDoc="0" locked="0" layoutInCell="1" allowOverlap="1" wp14:anchorId="519BF9C2" wp14:editId="1E8D4EAC">
            <wp:simplePos x="0" y="0"/>
            <wp:positionH relativeFrom="page">
              <wp:posOffset>371475</wp:posOffset>
            </wp:positionH>
            <wp:positionV relativeFrom="paragraph">
              <wp:posOffset>-508000</wp:posOffset>
            </wp:positionV>
            <wp:extent cx="1646068" cy="1704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46068" cy="1704975"/>
                    </a:xfrm>
                    <a:prstGeom prst="rect">
                      <a:avLst/>
                    </a:prstGeom>
                  </pic:spPr>
                </pic:pic>
              </a:graphicData>
            </a:graphic>
            <wp14:sizeRelH relativeFrom="margin">
              <wp14:pctWidth>0</wp14:pctWidth>
            </wp14:sizeRelH>
            <wp14:sizeRelV relativeFrom="margin">
              <wp14:pctHeight>0</wp14:pctHeight>
            </wp14:sizeRelV>
          </wp:anchor>
        </w:drawing>
      </w:r>
    </w:p>
    <w:p w14:paraId="50EC38FD" w14:textId="77777777" w:rsidR="004D040B" w:rsidRDefault="004D040B">
      <w:pPr>
        <w:pStyle w:val="BodyText"/>
        <w:rPr>
          <w:rFonts w:ascii="Times New Roman"/>
          <w:sz w:val="20"/>
        </w:rPr>
      </w:pPr>
    </w:p>
    <w:p w14:paraId="1153245E" w14:textId="77777777" w:rsidR="004D040B" w:rsidRDefault="004D040B">
      <w:pPr>
        <w:pStyle w:val="BodyText"/>
        <w:rPr>
          <w:rFonts w:ascii="Times New Roman"/>
          <w:sz w:val="20"/>
        </w:rPr>
      </w:pPr>
    </w:p>
    <w:p w14:paraId="3DA6F78D" w14:textId="77777777" w:rsidR="004D040B" w:rsidRDefault="004D040B">
      <w:pPr>
        <w:pStyle w:val="BodyText"/>
        <w:rPr>
          <w:rFonts w:ascii="Times New Roman"/>
          <w:sz w:val="29"/>
        </w:rPr>
      </w:pPr>
    </w:p>
    <w:p w14:paraId="4973A80D" w14:textId="6AF4DBF7" w:rsidR="004D040B" w:rsidRDefault="002B7655">
      <w:pPr>
        <w:spacing w:before="89"/>
        <w:ind w:left="2695" w:right="2609"/>
        <w:jc w:val="center"/>
        <w:rPr>
          <w:rFonts w:ascii="Lucida Handwriting"/>
          <w:b/>
          <w:i/>
          <w:sz w:val="36"/>
        </w:rPr>
      </w:pPr>
      <w:bookmarkStart w:id="0" w:name="_GoBack"/>
      <w:r>
        <w:rPr>
          <w:rFonts w:ascii="Lucida Handwriting"/>
          <w:b/>
          <w:i/>
          <w:sz w:val="36"/>
        </w:rPr>
        <w:t>SEIGHFORD PARISH COUNCIL</w:t>
      </w:r>
    </w:p>
    <w:p w14:paraId="7502CDAA" w14:textId="77777777" w:rsidR="004D040B" w:rsidRDefault="004D040B">
      <w:pPr>
        <w:pStyle w:val="BodyText"/>
        <w:rPr>
          <w:rFonts w:ascii="Lucida Handwriting"/>
          <w:b/>
          <w:i/>
          <w:sz w:val="20"/>
        </w:rPr>
      </w:pPr>
    </w:p>
    <w:p w14:paraId="0798F5E3" w14:textId="77777777" w:rsidR="004D040B" w:rsidRDefault="004D040B">
      <w:pPr>
        <w:pStyle w:val="BodyText"/>
        <w:spacing w:before="2"/>
        <w:rPr>
          <w:rFonts w:ascii="Lucida Handwriting"/>
          <w:b/>
          <w:i/>
          <w:sz w:val="29"/>
        </w:rPr>
      </w:pPr>
    </w:p>
    <w:p w14:paraId="121DB426" w14:textId="0B40B2B4" w:rsidR="004D040B" w:rsidRPr="004A164A" w:rsidRDefault="002B7655" w:rsidP="004A164A">
      <w:pPr>
        <w:pStyle w:val="Title"/>
        <w:rPr>
          <w:rFonts w:ascii="Arial" w:hAnsi="Arial" w:cs="Arial"/>
          <w:b/>
          <w:bCs/>
          <w:sz w:val="24"/>
          <w:szCs w:val="24"/>
          <w:u w:val="single"/>
        </w:rPr>
      </w:pPr>
      <w:r w:rsidRPr="004A164A">
        <w:rPr>
          <w:rFonts w:ascii="Arial" w:hAnsi="Arial" w:cs="Arial"/>
          <w:b/>
          <w:bCs/>
          <w:sz w:val="24"/>
          <w:szCs w:val="24"/>
          <w:u w:val="single"/>
        </w:rPr>
        <w:t>MINUTES OF A COUNCIL MEETING HELD ON 1</w:t>
      </w:r>
      <w:r w:rsidR="00600A2E" w:rsidRPr="004A164A">
        <w:rPr>
          <w:rFonts w:ascii="Arial" w:hAnsi="Arial" w:cs="Arial"/>
          <w:b/>
          <w:bCs/>
          <w:sz w:val="24"/>
          <w:szCs w:val="24"/>
          <w:u w:val="single"/>
        </w:rPr>
        <w:t>6</w:t>
      </w:r>
      <w:r w:rsidRPr="004A164A">
        <w:rPr>
          <w:rFonts w:ascii="Arial" w:hAnsi="Arial" w:cs="Arial"/>
          <w:b/>
          <w:bCs/>
          <w:sz w:val="24"/>
          <w:szCs w:val="24"/>
          <w:u w:val="single"/>
        </w:rPr>
        <w:t xml:space="preserve"> </w:t>
      </w:r>
      <w:r w:rsidR="00600A2E" w:rsidRPr="004A164A">
        <w:rPr>
          <w:rFonts w:ascii="Arial" w:hAnsi="Arial" w:cs="Arial"/>
          <w:b/>
          <w:bCs/>
          <w:sz w:val="24"/>
          <w:szCs w:val="24"/>
          <w:u w:val="single"/>
        </w:rPr>
        <w:t>SEPTEMBER</w:t>
      </w:r>
      <w:r w:rsidRPr="004A164A">
        <w:rPr>
          <w:rFonts w:ascii="Arial" w:hAnsi="Arial" w:cs="Arial"/>
          <w:b/>
          <w:bCs/>
          <w:sz w:val="24"/>
          <w:szCs w:val="24"/>
          <w:u w:val="single"/>
        </w:rPr>
        <w:t xml:space="preserve"> 2019 AT </w:t>
      </w:r>
      <w:r w:rsidR="00600A2E" w:rsidRPr="004A164A">
        <w:rPr>
          <w:rFonts w:ascii="Arial" w:hAnsi="Arial" w:cs="Arial"/>
          <w:b/>
          <w:bCs/>
          <w:sz w:val="24"/>
          <w:szCs w:val="24"/>
          <w:u w:val="single"/>
        </w:rPr>
        <w:t xml:space="preserve">GREAT BRIDGEFORD </w:t>
      </w:r>
      <w:r w:rsidRPr="004A164A">
        <w:rPr>
          <w:rFonts w:ascii="Arial" w:hAnsi="Arial" w:cs="Arial"/>
          <w:b/>
          <w:bCs/>
          <w:sz w:val="24"/>
          <w:szCs w:val="24"/>
          <w:u w:val="single"/>
        </w:rPr>
        <w:t>VILLAGE HALL</w:t>
      </w:r>
    </w:p>
    <w:p w14:paraId="1894CF81" w14:textId="77777777" w:rsidR="004D040B" w:rsidRDefault="004D040B">
      <w:pPr>
        <w:pStyle w:val="BodyText"/>
        <w:spacing w:before="6"/>
        <w:rPr>
          <w:b/>
        </w:rPr>
      </w:pPr>
    </w:p>
    <w:tbl>
      <w:tblPr>
        <w:tblW w:w="0" w:type="auto"/>
        <w:tblInd w:w="170" w:type="dxa"/>
        <w:tblLayout w:type="fixed"/>
        <w:tblCellMar>
          <w:left w:w="0" w:type="dxa"/>
          <w:right w:w="0" w:type="dxa"/>
        </w:tblCellMar>
        <w:tblLook w:val="01E0" w:firstRow="1" w:lastRow="1" w:firstColumn="1" w:lastColumn="1" w:noHBand="0" w:noVBand="0"/>
      </w:tblPr>
      <w:tblGrid>
        <w:gridCol w:w="1598"/>
        <w:gridCol w:w="3119"/>
        <w:gridCol w:w="5036"/>
      </w:tblGrid>
      <w:tr w:rsidR="004D040B" w14:paraId="41EE6E1B" w14:textId="77777777" w:rsidTr="002F68A2">
        <w:trPr>
          <w:trHeight w:val="250"/>
        </w:trPr>
        <w:tc>
          <w:tcPr>
            <w:tcW w:w="1598" w:type="dxa"/>
          </w:tcPr>
          <w:p w14:paraId="1FE93619" w14:textId="77777777" w:rsidR="004D040B" w:rsidRDefault="002B7655">
            <w:pPr>
              <w:pStyle w:val="TableParagraph"/>
              <w:spacing w:line="231" w:lineRule="exact"/>
              <w:ind w:left="50"/>
              <w:rPr>
                <w:rFonts w:ascii="Arial"/>
              </w:rPr>
            </w:pPr>
            <w:r>
              <w:rPr>
                <w:rFonts w:ascii="Arial"/>
              </w:rPr>
              <w:t>Present:</w:t>
            </w:r>
          </w:p>
        </w:tc>
        <w:tc>
          <w:tcPr>
            <w:tcW w:w="3119" w:type="dxa"/>
          </w:tcPr>
          <w:p w14:paraId="50CD1354" w14:textId="483FBF44" w:rsidR="004D040B" w:rsidRDefault="002B7655">
            <w:pPr>
              <w:pStyle w:val="TableParagraph"/>
              <w:spacing w:line="231" w:lineRule="exact"/>
              <w:ind w:left="152"/>
              <w:rPr>
                <w:rFonts w:ascii="Arial"/>
              </w:rPr>
            </w:pPr>
            <w:r>
              <w:rPr>
                <w:rFonts w:ascii="Arial"/>
              </w:rPr>
              <w:t xml:space="preserve">Cllr </w:t>
            </w:r>
            <w:r w:rsidR="00600A2E">
              <w:rPr>
                <w:rFonts w:ascii="Arial"/>
              </w:rPr>
              <w:t>John Busby</w:t>
            </w:r>
            <w:r>
              <w:rPr>
                <w:rFonts w:ascii="Arial"/>
              </w:rPr>
              <w:t xml:space="preserve"> (Chair)</w:t>
            </w:r>
          </w:p>
        </w:tc>
        <w:tc>
          <w:tcPr>
            <w:tcW w:w="5036" w:type="dxa"/>
          </w:tcPr>
          <w:p w14:paraId="666B6AD5" w14:textId="2219FF51" w:rsidR="004D040B" w:rsidRDefault="002B7655">
            <w:pPr>
              <w:pStyle w:val="TableParagraph"/>
              <w:spacing w:line="231" w:lineRule="exact"/>
              <w:ind w:left="438"/>
              <w:rPr>
                <w:rFonts w:ascii="Arial"/>
              </w:rPr>
            </w:pPr>
            <w:r>
              <w:rPr>
                <w:rFonts w:ascii="Arial"/>
              </w:rPr>
              <w:t xml:space="preserve">Cllr </w:t>
            </w:r>
            <w:r w:rsidR="00600A2E">
              <w:rPr>
                <w:rFonts w:ascii="Arial"/>
              </w:rPr>
              <w:t>Carole Allen</w:t>
            </w:r>
          </w:p>
        </w:tc>
      </w:tr>
      <w:tr w:rsidR="004D040B" w14:paraId="05989BEE" w14:textId="77777777" w:rsidTr="002F68A2">
        <w:trPr>
          <w:trHeight w:val="253"/>
        </w:trPr>
        <w:tc>
          <w:tcPr>
            <w:tcW w:w="1598" w:type="dxa"/>
          </w:tcPr>
          <w:p w14:paraId="7302DDE5" w14:textId="77777777" w:rsidR="004D040B" w:rsidRDefault="004D040B">
            <w:pPr>
              <w:pStyle w:val="TableParagraph"/>
              <w:rPr>
                <w:sz w:val="18"/>
              </w:rPr>
            </w:pPr>
          </w:p>
        </w:tc>
        <w:tc>
          <w:tcPr>
            <w:tcW w:w="3119" w:type="dxa"/>
          </w:tcPr>
          <w:p w14:paraId="50077D19" w14:textId="7BD948BC" w:rsidR="004D040B" w:rsidRDefault="002B7655">
            <w:pPr>
              <w:pStyle w:val="TableParagraph"/>
              <w:spacing w:line="234" w:lineRule="exact"/>
              <w:ind w:left="152"/>
              <w:rPr>
                <w:rFonts w:ascii="Arial"/>
              </w:rPr>
            </w:pPr>
            <w:r>
              <w:rPr>
                <w:rFonts w:ascii="Arial"/>
              </w:rPr>
              <w:t xml:space="preserve">Cllr </w:t>
            </w:r>
            <w:r w:rsidR="002F68A2">
              <w:rPr>
                <w:rFonts w:ascii="Arial"/>
              </w:rPr>
              <w:t>Neil</w:t>
            </w:r>
            <w:r>
              <w:rPr>
                <w:rFonts w:ascii="Arial"/>
              </w:rPr>
              <w:t xml:space="preserve"> Brown</w:t>
            </w:r>
          </w:p>
        </w:tc>
        <w:tc>
          <w:tcPr>
            <w:tcW w:w="5036" w:type="dxa"/>
          </w:tcPr>
          <w:p w14:paraId="4A56F8EE" w14:textId="4AB98C01" w:rsidR="004D040B" w:rsidRDefault="002B7655">
            <w:pPr>
              <w:pStyle w:val="TableParagraph"/>
              <w:spacing w:line="234" w:lineRule="exact"/>
              <w:ind w:left="438"/>
              <w:rPr>
                <w:rFonts w:ascii="Arial"/>
              </w:rPr>
            </w:pPr>
            <w:r>
              <w:rPr>
                <w:rFonts w:ascii="Arial"/>
              </w:rPr>
              <w:t xml:space="preserve">Cllr </w:t>
            </w:r>
            <w:r w:rsidR="002F68A2">
              <w:rPr>
                <w:rFonts w:ascii="Arial"/>
              </w:rPr>
              <w:t>Mark Turnbull</w:t>
            </w:r>
          </w:p>
        </w:tc>
      </w:tr>
      <w:tr w:rsidR="004D040B" w14:paraId="5FCAAFB7" w14:textId="77777777" w:rsidTr="002F68A2">
        <w:trPr>
          <w:trHeight w:val="252"/>
        </w:trPr>
        <w:tc>
          <w:tcPr>
            <w:tcW w:w="1598" w:type="dxa"/>
          </w:tcPr>
          <w:p w14:paraId="4AA2A84A" w14:textId="77777777" w:rsidR="004D040B" w:rsidRDefault="004D040B">
            <w:pPr>
              <w:pStyle w:val="TableParagraph"/>
              <w:rPr>
                <w:sz w:val="18"/>
              </w:rPr>
            </w:pPr>
          </w:p>
        </w:tc>
        <w:tc>
          <w:tcPr>
            <w:tcW w:w="3119" w:type="dxa"/>
          </w:tcPr>
          <w:p w14:paraId="5D1F0CE0" w14:textId="02B39F57" w:rsidR="002F68A2" w:rsidRDefault="002B7655" w:rsidP="002F68A2">
            <w:pPr>
              <w:pStyle w:val="TableParagraph"/>
              <w:spacing w:line="232" w:lineRule="exact"/>
              <w:ind w:left="152"/>
              <w:rPr>
                <w:rFonts w:ascii="Arial"/>
              </w:rPr>
            </w:pPr>
            <w:r>
              <w:rPr>
                <w:rFonts w:ascii="Arial"/>
              </w:rPr>
              <w:t xml:space="preserve">Cllr Mark </w:t>
            </w:r>
            <w:proofErr w:type="spellStart"/>
            <w:r>
              <w:rPr>
                <w:rFonts w:ascii="Arial"/>
              </w:rPr>
              <w:t>Hodgkin</w:t>
            </w:r>
            <w:r w:rsidR="002F68A2">
              <w:rPr>
                <w:rFonts w:ascii="Arial"/>
              </w:rPr>
              <w:t>s</w:t>
            </w:r>
            <w:proofErr w:type="spellEnd"/>
          </w:p>
        </w:tc>
        <w:tc>
          <w:tcPr>
            <w:tcW w:w="5036" w:type="dxa"/>
          </w:tcPr>
          <w:p w14:paraId="6FBE7181" w14:textId="27EB53AC" w:rsidR="002F68A2" w:rsidRDefault="002B7655" w:rsidP="002F68A2">
            <w:pPr>
              <w:pStyle w:val="TableParagraph"/>
              <w:spacing w:line="232" w:lineRule="exact"/>
              <w:ind w:left="438"/>
              <w:rPr>
                <w:rFonts w:ascii="Arial"/>
              </w:rPr>
            </w:pPr>
            <w:r>
              <w:rPr>
                <w:rFonts w:ascii="Arial"/>
              </w:rPr>
              <w:t xml:space="preserve">Cllr </w:t>
            </w:r>
            <w:r w:rsidR="002F68A2">
              <w:rPr>
                <w:rFonts w:ascii="Arial"/>
              </w:rPr>
              <w:t xml:space="preserve">Charlotte </w:t>
            </w:r>
            <w:proofErr w:type="spellStart"/>
            <w:r w:rsidR="002F68A2">
              <w:rPr>
                <w:rFonts w:ascii="Arial"/>
              </w:rPr>
              <w:t>Darvill</w:t>
            </w:r>
            <w:proofErr w:type="spellEnd"/>
          </w:p>
          <w:p w14:paraId="0B3DE018" w14:textId="5697A120" w:rsidR="002F68A2" w:rsidRDefault="002F68A2">
            <w:pPr>
              <w:pStyle w:val="TableParagraph"/>
              <w:spacing w:line="232" w:lineRule="exact"/>
              <w:ind w:left="438"/>
              <w:rPr>
                <w:rFonts w:ascii="Arial"/>
              </w:rPr>
            </w:pPr>
          </w:p>
        </w:tc>
      </w:tr>
      <w:tr w:rsidR="004D040B" w14:paraId="18D410C7" w14:textId="77777777" w:rsidTr="002F68A2">
        <w:trPr>
          <w:trHeight w:val="251"/>
        </w:trPr>
        <w:tc>
          <w:tcPr>
            <w:tcW w:w="1598" w:type="dxa"/>
          </w:tcPr>
          <w:p w14:paraId="6934600B" w14:textId="77777777" w:rsidR="004D040B" w:rsidRDefault="002B7655">
            <w:pPr>
              <w:pStyle w:val="TableParagraph"/>
              <w:spacing w:line="232" w:lineRule="exact"/>
              <w:ind w:left="50"/>
              <w:rPr>
                <w:rFonts w:ascii="Arial"/>
              </w:rPr>
            </w:pPr>
            <w:r>
              <w:rPr>
                <w:rFonts w:ascii="Arial"/>
              </w:rPr>
              <w:t>In attendance:</w:t>
            </w:r>
          </w:p>
        </w:tc>
        <w:tc>
          <w:tcPr>
            <w:tcW w:w="3119" w:type="dxa"/>
          </w:tcPr>
          <w:p w14:paraId="19558022" w14:textId="64216844" w:rsidR="004D040B" w:rsidRDefault="00600A2E">
            <w:pPr>
              <w:pStyle w:val="TableParagraph"/>
              <w:spacing w:line="232" w:lineRule="exact"/>
              <w:ind w:left="192"/>
              <w:rPr>
                <w:rFonts w:ascii="Arial"/>
              </w:rPr>
            </w:pPr>
            <w:r>
              <w:rPr>
                <w:rFonts w:ascii="Arial"/>
              </w:rPr>
              <w:t>Lisa Horritt</w:t>
            </w:r>
          </w:p>
        </w:tc>
        <w:tc>
          <w:tcPr>
            <w:tcW w:w="5036" w:type="dxa"/>
          </w:tcPr>
          <w:p w14:paraId="00214EAE" w14:textId="4712D1C8" w:rsidR="004D040B" w:rsidRDefault="002F68A2">
            <w:pPr>
              <w:pStyle w:val="TableParagraph"/>
              <w:spacing w:line="232" w:lineRule="exact"/>
              <w:ind w:left="434"/>
              <w:rPr>
                <w:rFonts w:ascii="Arial"/>
              </w:rPr>
            </w:pPr>
            <w:r>
              <w:rPr>
                <w:rFonts w:ascii="Arial"/>
              </w:rPr>
              <w:t xml:space="preserve">Locum </w:t>
            </w:r>
            <w:r w:rsidR="002B7655">
              <w:rPr>
                <w:rFonts w:ascii="Arial"/>
              </w:rPr>
              <w:t>Clerk</w:t>
            </w:r>
          </w:p>
        </w:tc>
      </w:tr>
      <w:tr w:rsidR="004D040B" w14:paraId="26629745" w14:textId="77777777" w:rsidTr="002F68A2">
        <w:trPr>
          <w:trHeight w:val="248"/>
        </w:trPr>
        <w:tc>
          <w:tcPr>
            <w:tcW w:w="1598" w:type="dxa"/>
          </w:tcPr>
          <w:p w14:paraId="1A94522D" w14:textId="77777777" w:rsidR="004D040B" w:rsidRDefault="004D040B">
            <w:pPr>
              <w:pStyle w:val="TableParagraph"/>
              <w:rPr>
                <w:sz w:val="18"/>
              </w:rPr>
            </w:pPr>
          </w:p>
        </w:tc>
        <w:tc>
          <w:tcPr>
            <w:tcW w:w="3119" w:type="dxa"/>
          </w:tcPr>
          <w:p w14:paraId="47214CD0" w14:textId="67C31A66" w:rsidR="004D040B" w:rsidRDefault="002B7655">
            <w:pPr>
              <w:pStyle w:val="TableParagraph"/>
              <w:spacing w:line="229" w:lineRule="exact"/>
              <w:ind w:left="152"/>
              <w:rPr>
                <w:rFonts w:ascii="Arial"/>
              </w:rPr>
            </w:pPr>
            <w:r>
              <w:rPr>
                <w:rFonts w:ascii="Arial"/>
              </w:rPr>
              <w:t xml:space="preserve">+ </w:t>
            </w:r>
            <w:r w:rsidR="00600A2E">
              <w:rPr>
                <w:rFonts w:ascii="Arial"/>
              </w:rPr>
              <w:t>10</w:t>
            </w:r>
            <w:r>
              <w:rPr>
                <w:rFonts w:ascii="Arial"/>
              </w:rPr>
              <w:t xml:space="preserve"> members of the public</w:t>
            </w:r>
          </w:p>
        </w:tc>
        <w:tc>
          <w:tcPr>
            <w:tcW w:w="5036" w:type="dxa"/>
          </w:tcPr>
          <w:p w14:paraId="638CA9FF" w14:textId="77777777" w:rsidR="004D040B" w:rsidRDefault="004D040B">
            <w:pPr>
              <w:pStyle w:val="TableParagraph"/>
              <w:rPr>
                <w:sz w:val="18"/>
              </w:rPr>
            </w:pPr>
          </w:p>
        </w:tc>
      </w:tr>
    </w:tbl>
    <w:p w14:paraId="2F5200AB" w14:textId="77777777" w:rsidR="004D040B" w:rsidRDefault="004D040B">
      <w:pPr>
        <w:pStyle w:val="BodyText"/>
        <w:spacing w:before="2"/>
        <w:rPr>
          <w:b/>
        </w:rPr>
      </w:pPr>
    </w:p>
    <w:p w14:paraId="77F06859" w14:textId="0A1CC3A2" w:rsidR="004D040B" w:rsidRDefault="002B7655">
      <w:pPr>
        <w:pStyle w:val="Heading1"/>
      </w:pPr>
      <w:r>
        <w:t>19/</w:t>
      </w:r>
      <w:r w:rsidR="00600A2E">
        <w:t>9</w:t>
      </w:r>
      <w:r>
        <w:t>/01: TO RECEIVE APOLOGIES, RECORD</w:t>
      </w:r>
      <w:r>
        <w:rPr>
          <w:spacing w:val="-27"/>
        </w:rPr>
        <w:t xml:space="preserve"> </w:t>
      </w:r>
      <w:r>
        <w:t>ABSENCES</w:t>
      </w:r>
    </w:p>
    <w:p w14:paraId="5CE0226E" w14:textId="34D57CDA" w:rsidR="004D040B" w:rsidRDefault="002B7655">
      <w:pPr>
        <w:pStyle w:val="BodyText"/>
        <w:spacing w:line="252" w:lineRule="exact"/>
        <w:ind w:left="212"/>
      </w:pPr>
      <w:r>
        <w:t xml:space="preserve">Apologies were received from </w:t>
      </w:r>
      <w:r w:rsidRPr="00867204">
        <w:t xml:space="preserve">Councillor </w:t>
      </w:r>
      <w:r w:rsidR="00600A2E">
        <w:t>Price</w:t>
      </w:r>
    </w:p>
    <w:p w14:paraId="1D95B8CB" w14:textId="77777777" w:rsidR="004D040B" w:rsidRDefault="004D040B">
      <w:pPr>
        <w:pStyle w:val="BodyText"/>
        <w:spacing w:before="2"/>
      </w:pPr>
    </w:p>
    <w:p w14:paraId="13DF0DA1" w14:textId="1FEDE125" w:rsidR="004D040B" w:rsidRDefault="002B7655">
      <w:pPr>
        <w:pStyle w:val="Heading1"/>
      </w:pPr>
      <w:r>
        <w:t>19/</w:t>
      </w:r>
      <w:r w:rsidR="00600A2E">
        <w:t>9</w:t>
      </w:r>
      <w:r>
        <w:t>/02: DECLARATIONS OF INTERESTS</w:t>
      </w:r>
    </w:p>
    <w:p w14:paraId="6F1A90B5" w14:textId="72738A01" w:rsidR="004D040B" w:rsidRDefault="00943797">
      <w:pPr>
        <w:pStyle w:val="BodyText"/>
        <w:ind w:left="212" w:right="1402"/>
      </w:pPr>
      <w:r>
        <w:t>No declarations of interests were made.</w:t>
      </w:r>
    </w:p>
    <w:p w14:paraId="692E6AEF" w14:textId="77777777" w:rsidR="004D040B" w:rsidRDefault="002B7655">
      <w:pPr>
        <w:pStyle w:val="BodyText"/>
        <w:spacing w:line="251" w:lineRule="exact"/>
        <w:ind w:left="212"/>
      </w:pPr>
      <w:r>
        <w:t>No written requests for dispensations had been received</w:t>
      </w:r>
    </w:p>
    <w:p w14:paraId="34C94457" w14:textId="77777777" w:rsidR="004D040B" w:rsidRDefault="004D040B">
      <w:pPr>
        <w:pStyle w:val="BodyText"/>
        <w:spacing w:before="1"/>
      </w:pPr>
    </w:p>
    <w:p w14:paraId="284F9E90" w14:textId="37D881AC" w:rsidR="004D040B" w:rsidRDefault="002B7655">
      <w:pPr>
        <w:pStyle w:val="Heading1"/>
        <w:spacing w:before="1" w:line="253" w:lineRule="exact"/>
      </w:pPr>
      <w:r>
        <w:t>19/</w:t>
      </w:r>
      <w:r w:rsidR="00600A2E">
        <w:t>9</w:t>
      </w:r>
      <w:r>
        <w:t>/03: PUBLIC OPEN FORUM</w:t>
      </w:r>
    </w:p>
    <w:p w14:paraId="443E5B8A" w14:textId="09A7887F" w:rsidR="00943797" w:rsidRDefault="00600A2E" w:rsidP="00943797">
      <w:pPr>
        <w:pStyle w:val="BodyText"/>
        <w:spacing w:line="253" w:lineRule="exact"/>
        <w:ind w:left="212" w:right="922"/>
      </w:pPr>
      <w:r w:rsidRPr="009D4A99">
        <w:rPr>
          <w:u w:val="single"/>
        </w:rPr>
        <w:t>Planning Application 19/31030 64,000 Bird Free Range egg production unit.</w:t>
      </w:r>
      <w:r w:rsidRPr="009D4A99">
        <w:rPr>
          <w:u w:val="single"/>
        </w:rPr>
        <w:br/>
      </w:r>
      <w:r>
        <w:t>A presentation was given by Chris from Wot a Hen who will be operating the site</w:t>
      </w:r>
      <w:r w:rsidR="00943797">
        <w:t>.</w:t>
      </w:r>
      <w:r>
        <w:t xml:space="preserve"> He outlined the companies background which is in farming and is part of the Warrendale Farms group. The group have </w:t>
      </w:r>
      <w:proofErr w:type="gramStart"/>
      <w:r>
        <w:t>a number of</w:t>
      </w:r>
      <w:proofErr w:type="gramEnd"/>
      <w:r>
        <w:t xml:space="preserve"> businesses with their core part being ducks.</w:t>
      </w:r>
      <w:r>
        <w:br/>
        <w:t>They raise their own birds – approximately 4 million per year which started after issues with quality of birds supplied from elsewhere. The company have a compassion in farming good farm award.</w:t>
      </w:r>
    </w:p>
    <w:p w14:paraId="7B2C30B9" w14:textId="07ABEDE2" w:rsidR="00600A2E" w:rsidRDefault="00600A2E" w:rsidP="00943797">
      <w:pPr>
        <w:pStyle w:val="BodyText"/>
        <w:spacing w:line="253" w:lineRule="exact"/>
        <w:ind w:left="212" w:right="922"/>
      </w:pPr>
      <w:r>
        <w:t xml:space="preserve">The unit proposed is a high welfare unit, it will have the best equipment and will be a </w:t>
      </w:r>
      <w:proofErr w:type="gramStart"/>
      <w:r>
        <w:t>20 year</w:t>
      </w:r>
      <w:proofErr w:type="gramEnd"/>
      <w:r>
        <w:t xml:space="preserve"> investment for the company. Measures to ensure welfare include: data collection, biosecurity, enrichment and economies of scale.</w:t>
      </w:r>
      <w:r>
        <w:br/>
        <w:t>The muck produced will be removed 3 times a week and therefore produces very limited smell.</w:t>
      </w:r>
      <w:r>
        <w:br/>
        <w:t>20 acres of trees will be planted around the perimeter of the site reducing the impact to the area.</w:t>
      </w:r>
      <w:r>
        <w:br/>
      </w:r>
      <w:r w:rsidRPr="00B50B62">
        <w:rPr>
          <w:u w:val="single"/>
        </w:rPr>
        <w:t>Questions asked by the public:</w:t>
      </w:r>
      <w:r w:rsidRPr="00B50B62">
        <w:rPr>
          <w:u w:val="single"/>
        </w:rPr>
        <w:br/>
      </w:r>
      <w:r>
        <w:t>What is the traffic impact? A: 2 staff on site, egg collections twice a week (1 lorry), feed collections twice a week (1 lorry).</w:t>
      </w:r>
      <w:r>
        <w:br/>
        <w:t xml:space="preserve">Will you use renewable energy? A: The site does not use much </w:t>
      </w:r>
      <w:proofErr w:type="gramStart"/>
      <w:r>
        <w:t>energy</w:t>
      </w:r>
      <w:proofErr w:type="gramEnd"/>
      <w:r>
        <w:t xml:space="preserve"> but the sheds are designed that solar panela can be added if required.</w:t>
      </w:r>
      <w:r>
        <w:br/>
        <w:t xml:space="preserve">What fencing will be used? A: </w:t>
      </w:r>
      <w:r w:rsidR="00BF7718">
        <w:t>T</w:t>
      </w:r>
      <w:r>
        <w:t>here will be a perimeter</w:t>
      </w:r>
      <w:r w:rsidR="00BF7718">
        <w:t xml:space="preserve"> fence approximately 6 ft high.</w:t>
      </w:r>
    </w:p>
    <w:p w14:paraId="69D1B73D" w14:textId="2D6F8B95" w:rsidR="00BF7718" w:rsidRDefault="00BF7718" w:rsidP="00943797">
      <w:pPr>
        <w:pStyle w:val="BodyText"/>
        <w:spacing w:line="253" w:lineRule="exact"/>
        <w:ind w:left="212" w:right="922"/>
      </w:pPr>
    </w:p>
    <w:p w14:paraId="2B4AA69A" w14:textId="350D4183" w:rsidR="00BF7718" w:rsidRDefault="00BF7718" w:rsidP="00943797">
      <w:pPr>
        <w:pStyle w:val="BodyText"/>
        <w:spacing w:line="253" w:lineRule="exact"/>
        <w:ind w:left="212" w:right="922"/>
      </w:pPr>
      <w:r w:rsidRPr="009D4A99">
        <w:rPr>
          <w:u w:val="single"/>
        </w:rPr>
        <w:t>Dog Mess</w:t>
      </w:r>
      <w:r w:rsidRPr="009D4A99">
        <w:rPr>
          <w:u w:val="single"/>
        </w:rPr>
        <w:br/>
      </w:r>
      <w:r>
        <w:t xml:space="preserve">A member of the public attended to </w:t>
      </w:r>
      <w:r w:rsidR="00B50B62">
        <w:t>raise</w:t>
      </w:r>
      <w:r>
        <w:t xml:space="preserve"> issues in Great Bridgeford. Some homes along the main road have been having dog mess put into their bins when left out on bin day. They are unhappy about this. There are also issues on the playing field where owners have not cleaned up after their dogs. It was noted that offenders can be reported to Stafford Borough Council and prosecution will result in their name being publicised and a £75 fine. </w:t>
      </w:r>
    </w:p>
    <w:p w14:paraId="2100CC4D" w14:textId="36AA7326" w:rsidR="00BF7718" w:rsidRDefault="00BF7718" w:rsidP="00943797">
      <w:pPr>
        <w:pStyle w:val="BodyText"/>
        <w:spacing w:line="253" w:lineRule="exact"/>
        <w:ind w:left="212" w:right="922"/>
      </w:pPr>
    </w:p>
    <w:p w14:paraId="0274FC08" w14:textId="4CA288C3" w:rsidR="00BF7718" w:rsidRPr="009D4A99" w:rsidRDefault="00BF7718" w:rsidP="00BF7718">
      <w:pPr>
        <w:pStyle w:val="BodyText"/>
        <w:spacing w:line="253" w:lineRule="exact"/>
        <w:ind w:left="212" w:right="922"/>
        <w:rPr>
          <w:u w:val="single"/>
        </w:rPr>
      </w:pPr>
      <w:r w:rsidRPr="009D4A99">
        <w:rPr>
          <w:u w:val="single"/>
        </w:rPr>
        <w:t xml:space="preserve">Planning applications 19/31074/FUL and 19/31075/LBC – Seighford Hall. </w:t>
      </w:r>
    </w:p>
    <w:p w14:paraId="12657DC1" w14:textId="284208B8" w:rsidR="00BF7718" w:rsidRDefault="00BF7718" w:rsidP="00BF7718">
      <w:pPr>
        <w:pStyle w:val="BodyText"/>
        <w:spacing w:line="253" w:lineRule="exact"/>
        <w:ind w:left="212" w:right="922"/>
      </w:pPr>
      <w:r>
        <w:t>A member of the public attended to make their representations about the application and the demoli</w:t>
      </w:r>
      <w:r w:rsidR="009D4A99">
        <w:t>t</w:t>
      </w:r>
      <w:r>
        <w:t xml:space="preserve">ion of significant parts of the building. </w:t>
      </w:r>
      <w:r w:rsidR="009D4A99">
        <w:t>He asked the Parish Council to object to the application.</w:t>
      </w:r>
    </w:p>
    <w:p w14:paraId="0855410E" w14:textId="77777777" w:rsidR="009D4A99" w:rsidRDefault="009D4A99" w:rsidP="00BF7718">
      <w:pPr>
        <w:pStyle w:val="BodyText"/>
        <w:spacing w:line="253" w:lineRule="exact"/>
        <w:ind w:left="212" w:right="922"/>
      </w:pPr>
    </w:p>
    <w:p w14:paraId="6350EAFE" w14:textId="77777777" w:rsidR="004D040B" w:rsidRDefault="004D040B">
      <w:pPr>
        <w:pStyle w:val="BodyText"/>
        <w:spacing w:before="2"/>
      </w:pPr>
    </w:p>
    <w:p w14:paraId="32540417" w14:textId="1DD9DDED" w:rsidR="004D040B" w:rsidRDefault="002B7655">
      <w:pPr>
        <w:pStyle w:val="Heading1"/>
      </w:pPr>
      <w:r>
        <w:lastRenderedPageBreak/>
        <w:t>19/</w:t>
      </w:r>
      <w:r w:rsidR="009D4A99">
        <w:t>9</w:t>
      </w:r>
      <w:r>
        <w:t>/04: UPDATE FROM BOROUGH / COUNTY COUNCILLORS</w:t>
      </w:r>
    </w:p>
    <w:p w14:paraId="076A5151" w14:textId="31DA9A78" w:rsidR="00F42100" w:rsidRDefault="009D4A99" w:rsidP="00F36424">
      <w:pPr>
        <w:pStyle w:val="BodyText"/>
        <w:spacing w:line="252" w:lineRule="exact"/>
        <w:ind w:right="922"/>
      </w:pPr>
      <w:proofErr w:type="gramStart"/>
      <w:r>
        <w:t>None available</w:t>
      </w:r>
      <w:proofErr w:type="gramEnd"/>
      <w:r w:rsidR="00F36424">
        <w:t>.</w:t>
      </w:r>
    </w:p>
    <w:p w14:paraId="62C6E082" w14:textId="77777777" w:rsidR="00F42100" w:rsidRPr="00943797" w:rsidRDefault="00F42100" w:rsidP="00943797">
      <w:pPr>
        <w:pStyle w:val="BodyText"/>
        <w:spacing w:line="252" w:lineRule="exact"/>
        <w:ind w:left="212"/>
      </w:pPr>
    </w:p>
    <w:p w14:paraId="7992C10C" w14:textId="070E2C5A" w:rsidR="004D040B" w:rsidRDefault="002B7655">
      <w:pPr>
        <w:pStyle w:val="Heading1"/>
        <w:spacing w:before="1" w:line="240" w:lineRule="auto"/>
      </w:pPr>
      <w:r>
        <w:t>19/</w:t>
      </w:r>
      <w:r w:rsidR="009D4A99">
        <w:t>9</w:t>
      </w:r>
      <w:r>
        <w:t xml:space="preserve">/05: </w:t>
      </w:r>
      <w:r w:rsidR="00F42100">
        <w:t xml:space="preserve">ANNUAL </w:t>
      </w:r>
      <w:r>
        <w:t xml:space="preserve">MEETING OF THE PARISH COUNCIL </w:t>
      </w:r>
      <w:r w:rsidR="009D4A99">
        <w:t>15</w:t>
      </w:r>
      <w:r w:rsidR="00F42100" w:rsidRPr="00F42100">
        <w:rPr>
          <w:vertAlign w:val="superscript"/>
        </w:rPr>
        <w:t>th</w:t>
      </w:r>
      <w:r w:rsidR="00F42100">
        <w:t xml:space="preserve"> </w:t>
      </w:r>
      <w:r w:rsidR="009D4A99">
        <w:t>JULY</w:t>
      </w:r>
      <w:r w:rsidR="00F42100">
        <w:t xml:space="preserve"> 2019</w:t>
      </w:r>
    </w:p>
    <w:p w14:paraId="0E04F375" w14:textId="77777777" w:rsidR="004D040B" w:rsidRDefault="002B7655">
      <w:pPr>
        <w:pStyle w:val="ListParagraph"/>
        <w:numPr>
          <w:ilvl w:val="0"/>
          <w:numId w:val="3"/>
        </w:numPr>
        <w:tabs>
          <w:tab w:val="left" w:pos="569"/>
        </w:tabs>
        <w:spacing w:before="3" w:line="250" w:lineRule="exact"/>
        <w:ind w:hanging="357"/>
      </w:pPr>
      <w:r>
        <w:rPr>
          <w:u w:val="single"/>
        </w:rPr>
        <w:t>Minutes</w:t>
      </w:r>
    </w:p>
    <w:p w14:paraId="6EFC79FC" w14:textId="63AB945C" w:rsidR="004D040B" w:rsidRDefault="002B7655">
      <w:pPr>
        <w:pStyle w:val="BodyText"/>
        <w:ind w:left="568" w:right="922"/>
      </w:pPr>
      <w:r>
        <w:t xml:space="preserve">It was unanimously </w:t>
      </w:r>
      <w:r>
        <w:rPr>
          <w:b/>
        </w:rPr>
        <w:t>resolved</w:t>
      </w:r>
      <w:r>
        <w:t xml:space="preserve">: the minutes of the Council Meeting on </w:t>
      </w:r>
      <w:r w:rsidR="009D4A99">
        <w:t>15</w:t>
      </w:r>
      <w:r w:rsidR="00F42100" w:rsidRPr="00F42100">
        <w:rPr>
          <w:vertAlign w:val="superscript"/>
        </w:rPr>
        <w:t>th</w:t>
      </w:r>
      <w:r w:rsidR="00F42100">
        <w:t xml:space="preserve"> </w:t>
      </w:r>
      <w:r w:rsidR="009D4A99">
        <w:t xml:space="preserve">July </w:t>
      </w:r>
      <w:r>
        <w:t>2019 be accepted as a true record and signed by the Chairman.</w:t>
      </w:r>
    </w:p>
    <w:p w14:paraId="560E1038" w14:textId="77777777" w:rsidR="004D040B" w:rsidRDefault="004D040B">
      <w:pPr>
        <w:pStyle w:val="BodyText"/>
        <w:spacing w:before="9"/>
        <w:rPr>
          <w:sz w:val="20"/>
        </w:rPr>
      </w:pPr>
    </w:p>
    <w:p w14:paraId="749109E9" w14:textId="7A10104F" w:rsidR="00F36424" w:rsidRDefault="002B7655" w:rsidP="00F36424">
      <w:pPr>
        <w:pStyle w:val="ListParagraph"/>
        <w:numPr>
          <w:ilvl w:val="0"/>
          <w:numId w:val="3"/>
        </w:numPr>
        <w:tabs>
          <w:tab w:val="left" w:pos="3969"/>
        </w:tabs>
        <w:ind w:right="7300"/>
        <w:rPr>
          <w:u w:val="single"/>
        </w:rPr>
      </w:pPr>
      <w:r>
        <w:rPr>
          <w:u w:val="single"/>
        </w:rPr>
        <w:t xml:space="preserve">Actions since the last meeting </w:t>
      </w:r>
    </w:p>
    <w:p w14:paraId="7B361A1D" w14:textId="7098CFC6" w:rsidR="004D040B" w:rsidRPr="00101787" w:rsidRDefault="00671E54" w:rsidP="00F36424">
      <w:pPr>
        <w:pStyle w:val="BodyText"/>
        <w:spacing w:before="2"/>
        <w:ind w:left="568" w:right="5883"/>
        <w:rPr>
          <w:u w:val="single"/>
        </w:rPr>
      </w:pPr>
      <w:r w:rsidRPr="00101787">
        <w:rPr>
          <w:u w:val="single"/>
        </w:rPr>
        <w:t>Great</w:t>
      </w:r>
      <w:r w:rsidR="00101787" w:rsidRPr="00101787">
        <w:rPr>
          <w:u w:val="single"/>
        </w:rPr>
        <w:t xml:space="preserve"> </w:t>
      </w:r>
      <w:r w:rsidRPr="00101787">
        <w:rPr>
          <w:u w:val="single"/>
        </w:rPr>
        <w:t>Bridgeford Pavements</w:t>
      </w:r>
    </w:p>
    <w:p w14:paraId="450CA199" w14:textId="5F39F32C" w:rsidR="00671E54" w:rsidRDefault="00F36424" w:rsidP="00671E54">
      <w:pPr>
        <w:pStyle w:val="BodyText"/>
        <w:spacing w:before="2"/>
        <w:ind w:left="568" w:right="1347"/>
      </w:pPr>
      <w:r w:rsidRPr="00F36424">
        <w:t>The</w:t>
      </w:r>
      <w:r w:rsidR="00671E54">
        <w:t>se are now in progress with Ec</w:t>
      </w:r>
      <w:r w:rsidR="00101787">
        <w:t>c</w:t>
      </w:r>
      <w:r w:rsidR="00671E54">
        <w:t>leshall Road nearing completion.</w:t>
      </w:r>
    </w:p>
    <w:p w14:paraId="5FEC9782" w14:textId="61637E1B" w:rsidR="00021E3E" w:rsidRDefault="00101787" w:rsidP="00101787">
      <w:pPr>
        <w:pStyle w:val="BodyText"/>
        <w:spacing w:before="2"/>
        <w:ind w:left="568" w:right="1347"/>
      </w:pPr>
      <w:proofErr w:type="spellStart"/>
      <w:r w:rsidRPr="00101787">
        <w:rPr>
          <w:u w:val="single"/>
        </w:rPr>
        <w:t>Derrington</w:t>
      </w:r>
      <w:proofErr w:type="spellEnd"/>
      <w:r w:rsidRPr="00101787">
        <w:rPr>
          <w:u w:val="single"/>
        </w:rPr>
        <w:t xml:space="preserve"> Bus Shelter Repair</w:t>
      </w:r>
      <w:r>
        <w:t xml:space="preserve"> – this has been completed.</w:t>
      </w:r>
    </w:p>
    <w:p w14:paraId="58560216" w14:textId="77777777" w:rsidR="00EA72DD" w:rsidRPr="00EA72DD" w:rsidRDefault="00EA72DD" w:rsidP="00EA72DD"/>
    <w:p w14:paraId="43D1D030" w14:textId="11C75447" w:rsidR="004D040B" w:rsidRPr="00EA72DD" w:rsidRDefault="00EA72DD" w:rsidP="00EA72DD">
      <w:pPr>
        <w:tabs>
          <w:tab w:val="left" w:pos="3300"/>
        </w:tabs>
        <w:rPr>
          <w:b/>
          <w:bCs/>
        </w:rPr>
      </w:pPr>
      <w:r>
        <w:t xml:space="preserve">    </w:t>
      </w:r>
      <w:r w:rsidR="002B7655" w:rsidRPr="00EA72DD">
        <w:rPr>
          <w:b/>
          <w:bCs/>
        </w:rPr>
        <w:t>19/</w:t>
      </w:r>
      <w:r w:rsidR="00101787">
        <w:rPr>
          <w:b/>
          <w:bCs/>
        </w:rPr>
        <w:t>9</w:t>
      </w:r>
      <w:r w:rsidR="002B7655" w:rsidRPr="00EA72DD">
        <w:rPr>
          <w:b/>
          <w:bCs/>
        </w:rPr>
        <w:t>/0</w:t>
      </w:r>
      <w:r w:rsidR="00101787">
        <w:rPr>
          <w:b/>
          <w:bCs/>
        </w:rPr>
        <w:t>6</w:t>
      </w:r>
      <w:r w:rsidR="002B7655" w:rsidRPr="00EA72DD">
        <w:rPr>
          <w:b/>
          <w:bCs/>
        </w:rPr>
        <w:t>: PLANNING MATTERS</w:t>
      </w:r>
    </w:p>
    <w:p w14:paraId="3610CFFF" w14:textId="252032A6" w:rsidR="004D040B" w:rsidRDefault="00101787" w:rsidP="002F68A2">
      <w:pPr>
        <w:pStyle w:val="BodyText"/>
        <w:ind w:left="104" w:right="873" w:firstLine="108"/>
        <w:rPr>
          <w:bCs/>
        </w:rPr>
      </w:pPr>
      <w:r w:rsidRPr="00901AC7">
        <w:rPr>
          <w:bCs/>
          <w:u w:val="single"/>
        </w:rPr>
        <w:t>19/31030 – 64,000 Free Range Bird egg production unit.</w:t>
      </w:r>
      <w:r w:rsidRPr="00901AC7">
        <w:rPr>
          <w:bCs/>
          <w:u w:val="single"/>
        </w:rPr>
        <w:br/>
      </w:r>
      <w:r>
        <w:rPr>
          <w:bCs/>
        </w:rPr>
        <w:t>Following the presentation by Wot a Farm and the clarification ref traffic, smell and welfare. The Council did not have any objections to make to the application.</w:t>
      </w:r>
    </w:p>
    <w:p w14:paraId="5F43E138" w14:textId="4A241628" w:rsidR="00101787" w:rsidRDefault="00101787" w:rsidP="002F68A2">
      <w:pPr>
        <w:pStyle w:val="BodyText"/>
        <w:ind w:left="104" w:right="873" w:firstLine="108"/>
        <w:rPr>
          <w:bCs/>
        </w:rPr>
      </w:pPr>
    </w:p>
    <w:p w14:paraId="6572DD30" w14:textId="3284A717" w:rsidR="00101787" w:rsidRDefault="00101787" w:rsidP="002F68A2">
      <w:pPr>
        <w:pStyle w:val="BodyText"/>
        <w:ind w:left="104" w:right="873" w:firstLine="108"/>
        <w:rPr>
          <w:bCs/>
        </w:rPr>
      </w:pPr>
      <w:r w:rsidRPr="00901AC7">
        <w:rPr>
          <w:bCs/>
          <w:u w:val="single"/>
        </w:rPr>
        <w:t>19/31074/FUL and 19/31075/LBC – Seighford Hall</w:t>
      </w:r>
      <w:r w:rsidRPr="00901AC7">
        <w:rPr>
          <w:bCs/>
          <w:u w:val="single"/>
        </w:rPr>
        <w:br/>
      </w:r>
      <w:r>
        <w:rPr>
          <w:bCs/>
        </w:rPr>
        <w:t>It was agreed to object to the application on the following basis:</w:t>
      </w:r>
    </w:p>
    <w:p w14:paraId="0A41D2CD" w14:textId="77777777" w:rsidR="00101787" w:rsidRDefault="00101787" w:rsidP="00101787">
      <w:pPr>
        <w:pStyle w:val="ListParagraph"/>
        <w:widowControl/>
        <w:numPr>
          <w:ilvl w:val="0"/>
          <w:numId w:val="7"/>
        </w:numPr>
        <w:autoSpaceDE/>
        <w:autoSpaceDN/>
        <w:spacing w:line="276" w:lineRule="auto"/>
        <w:contextualSpacing/>
      </w:pPr>
      <w:r>
        <w:t>The application clearly changes the setting of the listed building and the demolition of such a large portion of the Hall itself with 17 new homes is damaging to the character of the setting.</w:t>
      </w:r>
      <w:r>
        <w:br/>
      </w:r>
    </w:p>
    <w:p w14:paraId="1A40BCEB" w14:textId="77777777" w:rsidR="00101787" w:rsidRDefault="00101787" w:rsidP="00101787">
      <w:pPr>
        <w:pStyle w:val="ListParagraph"/>
        <w:widowControl/>
        <w:numPr>
          <w:ilvl w:val="0"/>
          <w:numId w:val="7"/>
        </w:numPr>
        <w:autoSpaceDE/>
        <w:autoSpaceDN/>
        <w:spacing w:line="276" w:lineRule="auto"/>
        <w:contextualSpacing/>
      </w:pPr>
      <w:r>
        <w:t>As part of the enabling development the applicant should provide financial information to justify the use of “enabling development” and this is not shown as part of the application. It should be clear that such extensive works should not be done for significant profit.</w:t>
      </w:r>
      <w:r>
        <w:br/>
      </w:r>
    </w:p>
    <w:p w14:paraId="409C50EC" w14:textId="77777777" w:rsidR="00101787" w:rsidRDefault="00101787" w:rsidP="00101787">
      <w:pPr>
        <w:pStyle w:val="ListParagraph"/>
        <w:widowControl/>
        <w:numPr>
          <w:ilvl w:val="0"/>
          <w:numId w:val="7"/>
        </w:numPr>
        <w:autoSpaceDE/>
        <w:autoSpaceDN/>
        <w:spacing w:line="276" w:lineRule="auto"/>
        <w:contextualSpacing/>
      </w:pPr>
      <w:r>
        <w:t>The site design is not in keeping with the local area or the historic fabric of the building.</w:t>
      </w:r>
      <w:r>
        <w:br/>
      </w:r>
    </w:p>
    <w:p w14:paraId="47D94780" w14:textId="77777777" w:rsidR="00101787" w:rsidRDefault="00101787" w:rsidP="00101787">
      <w:pPr>
        <w:pStyle w:val="ListParagraph"/>
        <w:widowControl/>
        <w:numPr>
          <w:ilvl w:val="0"/>
          <w:numId w:val="7"/>
        </w:numPr>
        <w:autoSpaceDE/>
        <w:autoSpaceDN/>
        <w:spacing w:line="276" w:lineRule="auto"/>
        <w:contextualSpacing/>
      </w:pPr>
      <w:r>
        <w:t>Traffic – this development will increase the traffic significantly – for 18 homes potentially a minimum of 2 cars (36) or even 4 (72) and the development is located on a country road with bends to either side. The applicant has not provided any data to show the traffic flow will be acceptable.</w:t>
      </w:r>
      <w:r>
        <w:br/>
      </w:r>
    </w:p>
    <w:p w14:paraId="7598C433" w14:textId="77777777" w:rsidR="00101787" w:rsidRDefault="00101787" w:rsidP="00101787">
      <w:pPr>
        <w:pStyle w:val="ListParagraph"/>
        <w:widowControl/>
        <w:numPr>
          <w:ilvl w:val="0"/>
          <w:numId w:val="7"/>
        </w:numPr>
        <w:autoSpaceDE/>
        <w:autoSpaceDN/>
        <w:spacing w:line="276" w:lineRule="auto"/>
        <w:contextualSpacing/>
      </w:pPr>
      <w:r>
        <w:t>Foul drainage – there is no access to mains sewerage on the site which indicates a treatment plant will be required. The Council is concerned that a development of this size will exceed permitted levels of discharge into the watercourse.</w:t>
      </w:r>
      <w:r>
        <w:br/>
      </w:r>
    </w:p>
    <w:p w14:paraId="00ABDC68" w14:textId="77777777" w:rsidR="00101787" w:rsidRDefault="00101787" w:rsidP="00101787">
      <w:pPr>
        <w:pStyle w:val="ListParagraph"/>
        <w:widowControl/>
        <w:numPr>
          <w:ilvl w:val="0"/>
          <w:numId w:val="7"/>
        </w:numPr>
        <w:autoSpaceDE/>
        <w:autoSpaceDN/>
        <w:spacing w:line="276" w:lineRule="auto"/>
        <w:contextualSpacing/>
      </w:pPr>
      <w:r>
        <w:t>Funding for schools – the Council is concerned that the development does not make adequate provision for potential school children. Both Cooper Perry and Sir Graham Balfour are, we understand, oversubscribed and the estimate of 4 primary school children and 3 secondary school children is very low.</w:t>
      </w:r>
    </w:p>
    <w:p w14:paraId="260AE00B" w14:textId="77777777" w:rsidR="00101787" w:rsidRDefault="00101787" w:rsidP="002F68A2">
      <w:pPr>
        <w:pStyle w:val="BodyText"/>
        <w:ind w:left="104" w:right="873" w:firstLine="108"/>
        <w:rPr>
          <w:bCs/>
        </w:rPr>
      </w:pPr>
    </w:p>
    <w:p w14:paraId="664E7ED4" w14:textId="6C647BC8" w:rsidR="009D5576" w:rsidRDefault="009D5576" w:rsidP="002F68A2">
      <w:pPr>
        <w:pStyle w:val="BodyText"/>
        <w:ind w:left="104" w:right="873" w:firstLine="108"/>
        <w:rPr>
          <w:bCs/>
        </w:rPr>
      </w:pPr>
    </w:p>
    <w:p w14:paraId="65ED8FA8" w14:textId="64231A7D" w:rsidR="009D5576" w:rsidRDefault="009D5576" w:rsidP="002F68A2">
      <w:pPr>
        <w:pStyle w:val="BodyText"/>
        <w:ind w:left="104" w:right="873" w:firstLine="108"/>
        <w:rPr>
          <w:b/>
          <w:bCs/>
        </w:rPr>
      </w:pPr>
      <w:r w:rsidRPr="009D5576">
        <w:rPr>
          <w:b/>
          <w:bCs/>
        </w:rPr>
        <w:t>19/</w:t>
      </w:r>
      <w:r w:rsidR="00101787">
        <w:rPr>
          <w:b/>
          <w:bCs/>
        </w:rPr>
        <w:t>9</w:t>
      </w:r>
      <w:r w:rsidRPr="009D5576">
        <w:rPr>
          <w:b/>
          <w:bCs/>
        </w:rPr>
        <w:t>/0</w:t>
      </w:r>
      <w:r w:rsidR="00101787">
        <w:rPr>
          <w:b/>
          <w:bCs/>
        </w:rPr>
        <w:t>7</w:t>
      </w:r>
      <w:r w:rsidRPr="009D5576">
        <w:rPr>
          <w:b/>
          <w:bCs/>
        </w:rPr>
        <w:t>:</w:t>
      </w:r>
      <w:r>
        <w:rPr>
          <w:b/>
          <w:bCs/>
        </w:rPr>
        <w:t xml:space="preserve"> </w:t>
      </w:r>
      <w:r w:rsidR="00101787">
        <w:rPr>
          <w:b/>
          <w:bCs/>
        </w:rPr>
        <w:t>WEBSITE ACCESSIBILITY REGULATIONS</w:t>
      </w:r>
    </w:p>
    <w:p w14:paraId="2ECD87C6" w14:textId="2ABD412D" w:rsidR="009D5576" w:rsidRPr="009D5576" w:rsidRDefault="00101787" w:rsidP="00101787">
      <w:pPr>
        <w:pStyle w:val="BodyText"/>
        <w:ind w:left="212" w:right="873"/>
        <w:rPr>
          <w:b/>
          <w:bCs/>
        </w:rPr>
      </w:pPr>
      <w:r w:rsidRPr="00101787">
        <w:t>The Clerk updated the meeting about new legislation covering Parish Council websites in relation to accessibility for all users including those with screen readers, using keyboards without a mouse etc</w:t>
      </w:r>
      <w:r w:rsidR="00EA72DD">
        <w:t>.</w:t>
      </w:r>
      <w:r>
        <w:t xml:space="preserve"> A Parish website may be required to </w:t>
      </w:r>
      <w:proofErr w:type="gramStart"/>
      <w:r>
        <w:t>comply</w:t>
      </w:r>
      <w:proofErr w:type="gramEnd"/>
      <w:r>
        <w:t xml:space="preserve"> and the clerk will advise further at the next meeting.</w:t>
      </w:r>
    </w:p>
    <w:p w14:paraId="3E0840DB" w14:textId="77777777" w:rsidR="004D040B" w:rsidRDefault="004D040B">
      <w:pPr>
        <w:pStyle w:val="BodyText"/>
      </w:pPr>
    </w:p>
    <w:p w14:paraId="5DACD584" w14:textId="59605C1F" w:rsidR="004D040B" w:rsidRDefault="002B7655">
      <w:pPr>
        <w:pStyle w:val="Heading1"/>
      </w:pPr>
      <w:r>
        <w:t>19/</w:t>
      </w:r>
      <w:r w:rsidR="00101787">
        <w:t>9</w:t>
      </w:r>
      <w:r>
        <w:t>/0</w:t>
      </w:r>
      <w:r w:rsidR="00101787">
        <w:t>8</w:t>
      </w:r>
      <w:r>
        <w:t>: PARISH FINANCES</w:t>
      </w:r>
    </w:p>
    <w:p w14:paraId="4A881F7D" w14:textId="495C54CF" w:rsidR="004D040B" w:rsidRDefault="002B7655">
      <w:pPr>
        <w:pStyle w:val="ListParagraph"/>
        <w:numPr>
          <w:ilvl w:val="1"/>
          <w:numId w:val="3"/>
        </w:numPr>
        <w:tabs>
          <w:tab w:val="left" w:pos="933"/>
        </w:tabs>
        <w:spacing w:line="252" w:lineRule="exact"/>
        <w:ind w:hanging="361"/>
        <w:rPr>
          <w:b/>
        </w:rPr>
      </w:pPr>
      <w:r>
        <w:rPr>
          <w:b/>
        </w:rPr>
        <w:t>Update on expenditure against budget for</w:t>
      </w:r>
      <w:r>
        <w:rPr>
          <w:b/>
          <w:spacing w:val="-10"/>
        </w:rPr>
        <w:t xml:space="preserve"> </w:t>
      </w:r>
      <w:r>
        <w:rPr>
          <w:b/>
        </w:rPr>
        <w:t>201</w:t>
      </w:r>
      <w:r w:rsidR="00EA72DD">
        <w:rPr>
          <w:b/>
        </w:rPr>
        <w:t>9</w:t>
      </w:r>
      <w:r>
        <w:rPr>
          <w:b/>
        </w:rPr>
        <w:t>/</w:t>
      </w:r>
      <w:r w:rsidR="00EA72DD">
        <w:rPr>
          <w:b/>
        </w:rPr>
        <w:t>20</w:t>
      </w:r>
    </w:p>
    <w:p w14:paraId="632CE5E2" w14:textId="1F868660" w:rsidR="004D040B" w:rsidRDefault="002B7655">
      <w:pPr>
        <w:pStyle w:val="BodyText"/>
        <w:spacing w:line="252" w:lineRule="exact"/>
        <w:ind w:left="932"/>
      </w:pPr>
      <w:r>
        <w:t xml:space="preserve">It was </w:t>
      </w:r>
      <w:r>
        <w:rPr>
          <w:b/>
        </w:rPr>
        <w:t xml:space="preserve">resolved </w:t>
      </w:r>
      <w:r>
        <w:t>to accept the report which had been circulated</w:t>
      </w:r>
      <w:r w:rsidR="00EA72DD">
        <w:t>.</w:t>
      </w:r>
    </w:p>
    <w:p w14:paraId="06DDDB5C" w14:textId="77777777" w:rsidR="001B40C8" w:rsidRDefault="001B40C8">
      <w:pPr>
        <w:pStyle w:val="BodyText"/>
        <w:spacing w:line="252" w:lineRule="exact"/>
        <w:ind w:left="932"/>
      </w:pPr>
    </w:p>
    <w:p w14:paraId="619BFA29" w14:textId="60BB0254" w:rsidR="00EA72DD" w:rsidRDefault="00EA72DD" w:rsidP="00EA72DD">
      <w:pPr>
        <w:pStyle w:val="BodyText"/>
        <w:spacing w:line="252" w:lineRule="exact"/>
      </w:pPr>
    </w:p>
    <w:p w14:paraId="01552E08" w14:textId="496F160D" w:rsidR="00101787" w:rsidRDefault="00101787" w:rsidP="00EA72DD">
      <w:pPr>
        <w:pStyle w:val="BodyText"/>
        <w:spacing w:line="252" w:lineRule="exact"/>
      </w:pPr>
    </w:p>
    <w:p w14:paraId="45ADC7CA" w14:textId="77777777" w:rsidR="0018042A" w:rsidRDefault="0018042A" w:rsidP="00EA72DD">
      <w:pPr>
        <w:pStyle w:val="BodyText"/>
        <w:spacing w:line="252" w:lineRule="exact"/>
      </w:pPr>
    </w:p>
    <w:p w14:paraId="321DFDA8" w14:textId="77777777" w:rsidR="00897E04" w:rsidRDefault="00897E04" w:rsidP="00EA72DD">
      <w:pPr>
        <w:pStyle w:val="BodyText"/>
        <w:spacing w:line="252" w:lineRule="exact"/>
      </w:pPr>
    </w:p>
    <w:p w14:paraId="4C7C0962" w14:textId="6D6EFEBB" w:rsidR="004D040B" w:rsidRPr="00EA72DD" w:rsidRDefault="002B7655">
      <w:pPr>
        <w:pStyle w:val="ListParagraph"/>
        <w:numPr>
          <w:ilvl w:val="1"/>
          <w:numId w:val="3"/>
        </w:numPr>
        <w:tabs>
          <w:tab w:val="left" w:pos="933"/>
        </w:tabs>
        <w:spacing w:before="3"/>
        <w:ind w:hanging="361"/>
        <w:rPr>
          <w:b/>
        </w:rPr>
      </w:pPr>
      <w:r>
        <w:rPr>
          <w:b/>
          <w:u w:val="thick"/>
        </w:rPr>
        <w:t>Accounts for</w:t>
      </w:r>
      <w:r>
        <w:rPr>
          <w:b/>
          <w:spacing w:val="-4"/>
          <w:u w:val="thick"/>
        </w:rPr>
        <w:t xml:space="preserve"> </w:t>
      </w:r>
      <w:r>
        <w:rPr>
          <w:b/>
          <w:u w:val="thick"/>
        </w:rPr>
        <w:t>Payment</w:t>
      </w:r>
    </w:p>
    <w:p w14:paraId="562F4DA2" w14:textId="16602AA2" w:rsidR="00EA72DD" w:rsidRDefault="00EA72DD" w:rsidP="00EA72DD">
      <w:pPr>
        <w:tabs>
          <w:tab w:val="left" w:pos="933"/>
        </w:tabs>
        <w:spacing w:before="3"/>
        <w:rPr>
          <w:b/>
        </w:rPr>
      </w:pPr>
    </w:p>
    <w:tbl>
      <w:tblPr>
        <w:tblW w:w="9900" w:type="dxa"/>
        <w:tblLook w:val="04A0" w:firstRow="1" w:lastRow="0" w:firstColumn="1" w:lastColumn="0" w:noHBand="0" w:noVBand="1"/>
      </w:tblPr>
      <w:tblGrid>
        <w:gridCol w:w="2680"/>
        <w:gridCol w:w="3560"/>
        <w:gridCol w:w="1340"/>
        <w:gridCol w:w="1020"/>
        <w:gridCol w:w="1300"/>
      </w:tblGrid>
      <w:tr w:rsidR="00101787" w:rsidRPr="00101787" w14:paraId="070340EC" w14:textId="77777777" w:rsidTr="00101787">
        <w:trPr>
          <w:trHeight w:val="300"/>
        </w:trPr>
        <w:tc>
          <w:tcPr>
            <w:tcW w:w="2680" w:type="dxa"/>
            <w:tcBorders>
              <w:top w:val="nil"/>
              <w:left w:val="nil"/>
              <w:bottom w:val="nil"/>
              <w:right w:val="nil"/>
            </w:tcBorders>
            <w:shd w:val="clear" w:color="auto" w:fill="auto"/>
            <w:noWrap/>
            <w:vAlign w:val="center"/>
            <w:hideMark/>
          </w:tcPr>
          <w:p w14:paraId="49C93477" w14:textId="77777777" w:rsidR="00101787" w:rsidRPr="00101787" w:rsidRDefault="00101787" w:rsidP="00101787">
            <w:pPr>
              <w:widowControl/>
              <w:autoSpaceDE/>
              <w:autoSpaceDN/>
              <w:rPr>
                <w:rFonts w:ascii="Times New Roman" w:eastAsia="Times New Roman" w:hAnsi="Times New Roman" w:cs="Times New Roman"/>
                <w:b/>
                <w:bCs/>
                <w:color w:val="000000"/>
                <w:lang w:eastAsia="en-GB" w:bidi="ar-SA"/>
              </w:rPr>
            </w:pPr>
            <w:r w:rsidRPr="00101787">
              <w:rPr>
                <w:rFonts w:ascii="Times New Roman" w:eastAsia="Times New Roman" w:hAnsi="Times New Roman" w:cs="Times New Roman"/>
                <w:b/>
                <w:bCs/>
                <w:color w:val="000000"/>
                <w:lang w:eastAsia="en-GB" w:bidi="ar-SA"/>
              </w:rPr>
              <w:t>To be paid</w:t>
            </w:r>
          </w:p>
        </w:tc>
        <w:tc>
          <w:tcPr>
            <w:tcW w:w="3560" w:type="dxa"/>
            <w:tcBorders>
              <w:top w:val="nil"/>
              <w:left w:val="nil"/>
              <w:bottom w:val="nil"/>
              <w:right w:val="nil"/>
            </w:tcBorders>
            <w:shd w:val="clear" w:color="auto" w:fill="auto"/>
            <w:noWrap/>
            <w:vAlign w:val="bottom"/>
            <w:hideMark/>
          </w:tcPr>
          <w:p w14:paraId="46EE92C5" w14:textId="77777777" w:rsidR="00101787" w:rsidRPr="00101787" w:rsidRDefault="00101787" w:rsidP="00101787">
            <w:pPr>
              <w:widowControl/>
              <w:autoSpaceDE/>
              <w:autoSpaceDN/>
              <w:rPr>
                <w:rFonts w:ascii="Times New Roman" w:eastAsia="Times New Roman" w:hAnsi="Times New Roman" w:cs="Times New Roman"/>
                <w:b/>
                <w:bCs/>
                <w:color w:val="000000"/>
                <w:lang w:eastAsia="en-GB" w:bidi="ar-SA"/>
              </w:rPr>
            </w:pPr>
          </w:p>
        </w:tc>
        <w:tc>
          <w:tcPr>
            <w:tcW w:w="1340" w:type="dxa"/>
            <w:tcBorders>
              <w:top w:val="nil"/>
              <w:left w:val="nil"/>
              <w:bottom w:val="nil"/>
              <w:right w:val="nil"/>
            </w:tcBorders>
            <w:shd w:val="clear" w:color="auto" w:fill="auto"/>
            <w:noWrap/>
            <w:vAlign w:val="bottom"/>
            <w:hideMark/>
          </w:tcPr>
          <w:p w14:paraId="49816BBA"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050EA873"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1E60EA25"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r>
      <w:tr w:rsidR="00101787" w:rsidRPr="00101787" w14:paraId="7DFA4F31" w14:textId="77777777" w:rsidTr="00101787">
        <w:trPr>
          <w:trHeight w:val="300"/>
        </w:trPr>
        <w:tc>
          <w:tcPr>
            <w:tcW w:w="2680" w:type="dxa"/>
            <w:tcBorders>
              <w:top w:val="nil"/>
              <w:left w:val="nil"/>
              <w:bottom w:val="nil"/>
              <w:right w:val="nil"/>
            </w:tcBorders>
            <w:shd w:val="clear" w:color="auto" w:fill="auto"/>
            <w:noWrap/>
            <w:vAlign w:val="center"/>
            <w:hideMark/>
          </w:tcPr>
          <w:p w14:paraId="22DE490C" w14:textId="77777777" w:rsidR="00101787" w:rsidRPr="00101787" w:rsidRDefault="00101787" w:rsidP="00101787">
            <w:pPr>
              <w:widowControl/>
              <w:autoSpaceDE/>
              <w:autoSpaceDN/>
              <w:jc w:val="center"/>
              <w:rPr>
                <w:rFonts w:ascii="Times New Roman" w:eastAsia="Times New Roman" w:hAnsi="Times New Roman" w:cs="Times New Roman"/>
                <w:b/>
                <w:bCs/>
                <w:color w:val="000000"/>
                <w:lang w:eastAsia="en-GB" w:bidi="ar-SA"/>
              </w:rPr>
            </w:pPr>
            <w:r w:rsidRPr="00101787">
              <w:rPr>
                <w:rFonts w:ascii="Times New Roman" w:eastAsia="Times New Roman" w:hAnsi="Times New Roman" w:cs="Times New Roman"/>
                <w:b/>
                <w:bCs/>
                <w:color w:val="000000"/>
                <w:lang w:eastAsia="en-GB" w:bidi="ar-SA"/>
              </w:rPr>
              <w:t>Paid To</w:t>
            </w:r>
          </w:p>
        </w:tc>
        <w:tc>
          <w:tcPr>
            <w:tcW w:w="3560" w:type="dxa"/>
            <w:tcBorders>
              <w:top w:val="nil"/>
              <w:left w:val="nil"/>
              <w:bottom w:val="nil"/>
              <w:right w:val="nil"/>
            </w:tcBorders>
            <w:shd w:val="clear" w:color="auto" w:fill="auto"/>
            <w:noWrap/>
            <w:hideMark/>
          </w:tcPr>
          <w:p w14:paraId="44A50463" w14:textId="77777777" w:rsidR="00101787" w:rsidRPr="00101787" w:rsidRDefault="00101787" w:rsidP="00101787">
            <w:pPr>
              <w:widowControl/>
              <w:autoSpaceDE/>
              <w:autoSpaceDN/>
              <w:rPr>
                <w:rFonts w:ascii="Times New Roman" w:eastAsia="Times New Roman" w:hAnsi="Times New Roman" w:cs="Times New Roman"/>
                <w:b/>
                <w:bCs/>
                <w:color w:val="000000"/>
                <w:lang w:eastAsia="en-GB" w:bidi="ar-SA"/>
              </w:rPr>
            </w:pPr>
            <w:r w:rsidRPr="00101787">
              <w:rPr>
                <w:rFonts w:ascii="Times New Roman" w:eastAsia="Times New Roman" w:hAnsi="Times New Roman" w:cs="Times New Roman"/>
                <w:b/>
                <w:bCs/>
                <w:color w:val="000000"/>
                <w:lang w:eastAsia="en-GB" w:bidi="ar-SA"/>
              </w:rPr>
              <w:t>Details</w:t>
            </w:r>
          </w:p>
        </w:tc>
        <w:tc>
          <w:tcPr>
            <w:tcW w:w="1340" w:type="dxa"/>
            <w:tcBorders>
              <w:top w:val="nil"/>
              <w:left w:val="nil"/>
              <w:bottom w:val="nil"/>
              <w:right w:val="nil"/>
            </w:tcBorders>
            <w:shd w:val="clear" w:color="auto" w:fill="auto"/>
            <w:noWrap/>
            <w:vAlign w:val="center"/>
            <w:hideMark/>
          </w:tcPr>
          <w:p w14:paraId="09A61832" w14:textId="77777777" w:rsidR="00101787" w:rsidRPr="00101787" w:rsidRDefault="00101787" w:rsidP="00101787">
            <w:pPr>
              <w:widowControl/>
              <w:autoSpaceDE/>
              <w:autoSpaceDN/>
              <w:jc w:val="center"/>
              <w:rPr>
                <w:rFonts w:ascii="Times New Roman" w:eastAsia="Times New Roman" w:hAnsi="Times New Roman" w:cs="Times New Roman"/>
                <w:b/>
                <w:bCs/>
                <w:color w:val="000000"/>
                <w:lang w:eastAsia="en-GB" w:bidi="ar-SA"/>
              </w:rPr>
            </w:pPr>
            <w:r w:rsidRPr="00101787">
              <w:rPr>
                <w:rFonts w:ascii="Times New Roman" w:eastAsia="Times New Roman" w:hAnsi="Times New Roman" w:cs="Times New Roman"/>
                <w:b/>
                <w:bCs/>
                <w:color w:val="000000"/>
                <w:lang w:eastAsia="en-GB" w:bidi="ar-SA"/>
              </w:rPr>
              <w:t>Amt</w:t>
            </w:r>
          </w:p>
        </w:tc>
        <w:tc>
          <w:tcPr>
            <w:tcW w:w="1020" w:type="dxa"/>
            <w:tcBorders>
              <w:top w:val="nil"/>
              <w:left w:val="nil"/>
              <w:bottom w:val="nil"/>
              <w:right w:val="nil"/>
            </w:tcBorders>
            <w:shd w:val="clear" w:color="auto" w:fill="auto"/>
            <w:noWrap/>
            <w:vAlign w:val="center"/>
            <w:hideMark/>
          </w:tcPr>
          <w:p w14:paraId="43FADB8E" w14:textId="77777777" w:rsidR="00101787" w:rsidRPr="00101787" w:rsidRDefault="00101787" w:rsidP="00101787">
            <w:pPr>
              <w:widowControl/>
              <w:autoSpaceDE/>
              <w:autoSpaceDN/>
              <w:rPr>
                <w:rFonts w:ascii="Times New Roman" w:eastAsia="Times New Roman" w:hAnsi="Times New Roman" w:cs="Times New Roman"/>
                <w:b/>
                <w:bCs/>
                <w:color w:val="000000"/>
                <w:lang w:eastAsia="en-GB" w:bidi="ar-SA"/>
              </w:rPr>
            </w:pPr>
            <w:r w:rsidRPr="00101787">
              <w:rPr>
                <w:rFonts w:ascii="Times New Roman" w:eastAsia="Times New Roman" w:hAnsi="Times New Roman" w:cs="Times New Roman"/>
                <w:b/>
                <w:bCs/>
                <w:color w:val="000000"/>
                <w:lang w:eastAsia="en-GB" w:bidi="ar-SA"/>
              </w:rPr>
              <w:t>VAT</w:t>
            </w:r>
          </w:p>
        </w:tc>
        <w:tc>
          <w:tcPr>
            <w:tcW w:w="1300" w:type="dxa"/>
            <w:tcBorders>
              <w:top w:val="nil"/>
              <w:left w:val="nil"/>
              <w:bottom w:val="nil"/>
              <w:right w:val="nil"/>
            </w:tcBorders>
            <w:shd w:val="clear" w:color="auto" w:fill="auto"/>
            <w:noWrap/>
            <w:vAlign w:val="center"/>
            <w:hideMark/>
          </w:tcPr>
          <w:p w14:paraId="09C5A291" w14:textId="77777777" w:rsidR="00101787" w:rsidRPr="00101787" w:rsidRDefault="00101787" w:rsidP="00101787">
            <w:pPr>
              <w:widowControl/>
              <w:autoSpaceDE/>
              <w:autoSpaceDN/>
              <w:rPr>
                <w:rFonts w:ascii="Times New Roman" w:eastAsia="Times New Roman" w:hAnsi="Times New Roman" w:cs="Times New Roman"/>
                <w:b/>
                <w:bCs/>
                <w:color w:val="000000"/>
                <w:lang w:eastAsia="en-GB" w:bidi="ar-SA"/>
              </w:rPr>
            </w:pPr>
            <w:r w:rsidRPr="00101787">
              <w:rPr>
                <w:rFonts w:ascii="Times New Roman" w:eastAsia="Times New Roman" w:hAnsi="Times New Roman" w:cs="Times New Roman"/>
                <w:b/>
                <w:bCs/>
                <w:color w:val="000000"/>
                <w:lang w:eastAsia="en-GB" w:bidi="ar-SA"/>
              </w:rPr>
              <w:t>Total to pay</w:t>
            </w:r>
          </w:p>
        </w:tc>
      </w:tr>
      <w:tr w:rsidR="00101787" w:rsidRPr="00101787" w14:paraId="15C55293" w14:textId="77777777" w:rsidTr="00101787">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BD05B0"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L Horritt</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1C8FE038"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Payroll - Aug 19</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56998F6C"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291.03</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5C1FFC39"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521BF651"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291.03</w:t>
            </w:r>
          </w:p>
        </w:tc>
      </w:tr>
      <w:tr w:rsidR="00101787" w:rsidRPr="00101787" w14:paraId="7B2D1FF7"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4DFDA060"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15FE6DF3"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Payroll - Sept 19</w:t>
            </w:r>
          </w:p>
        </w:tc>
        <w:tc>
          <w:tcPr>
            <w:tcW w:w="1340" w:type="dxa"/>
            <w:tcBorders>
              <w:top w:val="nil"/>
              <w:left w:val="nil"/>
              <w:bottom w:val="single" w:sz="4" w:space="0" w:color="000000"/>
              <w:right w:val="single" w:sz="4" w:space="0" w:color="000000"/>
            </w:tcBorders>
            <w:shd w:val="clear" w:color="auto" w:fill="auto"/>
            <w:noWrap/>
            <w:vAlign w:val="bottom"/>
            <w:hideMark/>
          </w:tcPr>
          <w:p w14:paraId="5CCCCC68"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37CA9669"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1F911CF"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291.03</w:t>
            </w:r>
          </w:p>
        </w:tc>
      </w:tr>
      <w:tr w:rsidR="00101787" w:rsidRPr="00101787" w14:paraId="38CA1895"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D304AFB"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HMRC</w:t>
            </w:r>
          </w:p>
        </w:tc>
        <w:tc>
          <w:tcPr>
            <w:tcW w:w="3560" w:type="dxa"/>
            <w:tcBorders>
              <w:top w:val="nil"/>
              <w:left w:val="nil"/>
              <w:bottom w:val="single" w:sz="4" w:space="0" w:color="000000"/>
              <w:right w:val="single" w:sz="4" w:space="0" w:color="000000"/>
            </w:tcBorders>
            <w:shd w:val="clear" w:color="auto" w:fill="auto"/>
            <w:noWrap/>
            <w:vAlign w:val="center"/>
            <w:hideMark/>
          </w:tcPr>
          <w:p w14:paraId="10B94997"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PAYE Q2</w:t>
            </w:r>
          </w:p>
        </w:tc>
        <w:tc>
          <w:tcPr>
            <w:tcW w:w="1340" w:type="dxa"/>
            <w:tcBorders>
              <w:top w:val="nil"/>
              <w:left w:val="nil"/>
              <w:bottom w:val="single" w:sz="4" w:space="0" w:color="000000"/>
              <w:right w:val="single" w:sz="4" w:space="0" w:color="000000"/>
            </w:tcBorders>
            <w:shd w:val="clear" w:color="auto" w:fill="auto"/>
            <w:noWrap/>
            <w:vAlign w:val="bottom"/>
            <w:hideMark/>
          </w:tcPr>
          <w:p w14:paraId="2F48E77E"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184.80</w:t>
            </w:r>
          </w:p>
        </w:tc>
        <w:tc>
          <w:tcPr>
            <w:tcW w:w="1020" w:type="dxa"/>
            <w:tcBorders>
              <w:top w:val="nil"/>
              <w:left w:val="nil"/>
              <w:bottom w:val="single" w:sz="4" w:space="0" w:color="000000"/>
              <w:right w:val="single" w:sz="4" w:space="0" w:color="000000"/>
            </w:tcBorders>
            <w:shd w:val="clear" w:color="auto" w:fill="auto"/>
            <w:noWrap/>
            <w:vAlign w:val="bottom"/>
            <w:hideMark/>
          </w:tcPr>
          <w:p w14:paraId="1AE5AB1C"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7E21EF2"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184.80</w:t>
            </w:r>
          </w:p>
        </w:tc>
      </w:tr>
      <w:tr w:rsidR="00101787" w:rsidRPr="00101787" w14:paraId="0AD3E3C2"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C1DF0E8"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proofErr w:type="spellStart"/>
            <w:r w:rsidRPr="00101787">
              <w:rPr>
                <w:rFonts w:ascii="Times New Roman" w:eastAsia="Times New Roman" w:hAnsi="Times New Roman" w:cs="Times New Roman"/>
                <w:color w:val="000000"/>
                <w:lang w:eastAsia="en-GB" w:bidi="ar-SA"/>
              </w:rPr>
              <w:t>Autela</w:t>
            </w:r>
            <w:proofErr w:type="spellEnd"/>
            <w:r w:rsidRPr="00101787">
              <w:rPr>
                <w:rFonts w:ascii="Times New Roman" w:eastAsia="Times New Roman" w:hAnsi="Times New Roman" w:cs="Times New Roman"/>
                <w:color w:val="000000"/>
                <w:lang w:eastAsia="en-GB" w:bidi="ar-SA"/>
              </w:rPr>
              <w:t xml:space="preserve"> </w:t>
            </w:r>
          </w:p>
        </w:tc>
        <w:tc>
          <w:tcPr>
            <w:tcW w:w="3560" w:type="dxa"/>
            <w:tcBorders>
              <w:top w:val="nil"/>
              <w:left w:val="nil"/>
              <w:bottom w:val="single" w:sz="4" w:space="0" w:color="000000"/>
              <w:right w:val="single" w:sz="4" w:space="0" w:color="000000"/>
            </w:tcBorders>
            <w:shd w:val="clear" w:color="auto" w:fill="auto"/>
            <w:noWrap/>
            <w:vAlign w:val="center"/>
            <w:hideMark/>
          </w:tcPr>
          <w:p w14:paraId="63AFD9E2"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Payroll Costs Q2</w:t>
            </w:r>
          </w:p>
        </w:tc>
        <w:tc>
          <w:tcPr>
            <w:tcW w:w="1340" w:type="dxa"/>
            <w:tcBorders>
              <w:top w:val="nil"/>
              <w:left w:val="nil"/>
              <w:bottom w:val="single" w:sz="4" w:space="0" w:color="000000"/>
              <w:right w:val="single" w:sz="4" w:space="0" w:color="000000"/>
            </w:tcBorders>
            <w:shd w:val="clear" w:color="auto" w:fill="auto"/>
            <w:noWrap/>
            <w:vAlign w:val="bottom"/>
            <w:hideMark/>
          </w:tcPr>
          <w:p w14:paraId="6C4698A1"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47.08</w:t>
            </w:r>
          </w:p>
        </w:tc>
        <w:tc>
          <w:tcPr>
            <w:tcW w:w="1020" w:type="dxa"/>
            <w:tcBorders>
              <w:top w:val="nil"/>
              <w:left w:val="nil"/>
              <w:bottom w:val="single" w:sz="4" w:space="0" w:color="000000"/>
              <w:right w:val="single" w:sz="4" w:space="0" w:color="000000"/>
            </w:tcBorders>
            <w:shd w:val="clear" w:color="auto" w:fill="auto"/>
            <w:noWrap/>
            <w:vAlign w:val="bottom"/>
            <w:hideMark/>
          </w:tcPr>
          <w:p w14:paraId="6B5A370C"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EFEAA30"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47.08</w:t>
            </w:r>
          </w:p>
        </w:tc>
      </w:tr>
      <w:tr w:rsidR="00101787" w:rsidRPr="00101787" w14:paraId="04C53FDF"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7DD547BD"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7A2E1BB0"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Office Costs 29th July to 16th Sept</w:t>
            </w:r>
          </w:p>
        </w:tc>
        <w:tc>
          <w:tcPr>
            <w:tcW w:w="1340" w:type="dxa"/>
            <w:tcBorders>
              <w:top w:val="nil"/>
              <w:left w:val="nil"/>
              <w:bottom w:val="single" w:sz="4" w:space="0" w:color="000000"/>
              <w:right w:val="single" w:sz="4" w:space="0" w:color="000000"/>
            </w:tcBorders>
            <w:shd w:val="clear" w:color="auto" w:fill="auto"/>
            <w:noWrap/>
            <w:vAlign w:val="bottom"/>
            <w:hideMark/>
          </w:tcPr>
          <w:p w14:paraId="55E91CDB"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23.03</w:t>
            </w:r>
          </w:p>
        </w:tc>
        <w:tc>
          <w:tcPr>
            <w:tcW w:w="1020" w:type="dxa"/>
            <w:tcBorders>
              <w:top w:val="nil"/>
              <w:left w:val="nil"/>
              <w:bottom w:val="single" w:sz="4" w:space="0" w:color="000000"/>
              <w:right w:val="single" w:sz="4" w:space="0" w:color="000000"/>
            </w:tcBorders>
            <w:shd w:val="clear" w:color="auto" w:fill="auto"/>
            <w:noWrap/>
            <w:vAlign w:val="bottom"/>
            <w:hideMark/>
          </w:tcPr>
          <w:p w14:paraId="6B04E961"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67A16B0"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23.03</w:t>
            </w:r>
          </w:p>
        </w:tc>
      </w:tr>
      <w:tr w:rsidR="00101787" w:rsidRPr="00101787" w14:paraId="5B8B3B5C"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E301100"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J Charleton</w:t>
            </w:r>
          </w:p>
        </w:tc>
        <w:tc>
          <w:tcPr>
            <w:tcW w:w="3560" w:type="dxa"/>
            <w:tcBorders>
              <w:top w:val="nil"/>
              <w:left w:val="nil"/>
              <w:bottom w:val="single" w:sz="4" w:space="0" w:color="000000"/>
              <w:right w:val="single" w:sz="4" w:space="0" w:color="000000"/>
            </w:tcBorders>
            <w:shd w:val="clear" w:color="auto" w:fill="auto"/>
            <w:noWrap/>
            <w:vAlign w:val="center"/>
            <w:hideMark/>
          </w:tcPr>
          <w:p w14:paraId="3508EF50"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Reissue chq 1417 lost in post</w:t>
            </w:r>
          </w:p>
        </w:tc>
        <w:tc>
          <w:tcPr>
            <w:tcW w:w="1340" w:type="dxa"/>
            <w:tcBorders>
              <w:top w:val="nil"/>
              <w:left w:val="nil"/>
              <w:bottom w:val="single" w:sz="4" w:space="0" w:color="000000"/>
              <w:right w:val="single" w:sz="4" w:space="0" w:color="000000"/>
            </w:tcBorders>
            <w:shd w:val="clear" w:color="auto" w:fill="auto"/>
            <w:noWrap/>
            <w:vAlign w:val="bottom"/>
            <w:hideMark/>
          </w:tcPr>
          <w:p w14:paraId="32D1A063"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204.65</w:t>
            </w:r>
          </w:p>
        </w:tc>
        <w:tc>
          <w:tcPr>
            <w:tcW w:w="1020" w:type="dxa"/>
            <w:tcBorders>
              <w:top w:val="nil"/>
              <w:left w:val="nil"/>
              <w:bottom w:val="single" w:sz="4" w:space="0" w:color="000000"/>
              <w:right w:val="single" w:sz="4" w:space="0" w:color="000000"/>
            </w:tcBorders>
            <w:shd w:val="clear" w:color="auto" w:fill="auto"/>
            <w:noWrap/>
            <w:vAlign w:val="bottom"/>
            <w:hideMark/>
          </w:tcPr>
          <w:p w14:paraId="2F02C504"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84CF622"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204.65</w:t>
            </w:r>
          </w:p>
        </w:tc>
      </w:tr>
      <w:tr w:rsidR="00101787" w:rsidRPr="00101787" w14:paraId="5A820217"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7711D6E"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 xml:space="preserve">S Worden </w:t>
            </w:r>
          </w:p>
        </w:tc>
        <w:tc>
          <w:tcPr>
            <w:tcW w:w="3560" w:type="dxa"/>
            <w:tcBorders>
              <w:top w:val="nil"/>
              <w:left w:val="nil"/>
              <w:bottom w:val="single" w:sz="4" w:space="0" w:color="000000"/>
              <w:right w:val="single" w:sz="4" w:space="0" w:color="000000"/>
            </w:tcBorders>
            <w:shd w:val="clear" w:color="auto" w:fill="auto"/>
            <w:noWrap/>
            <w:vAlign w:val="center"/>
            <w:hideMark/>
          </w:tcPr>
          <w:p w14:paraId="1982B2BF"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Locum costs Jul 19</w:t>
            </w:r>
          </w:p>
        </w:tc>
        <w:tc>
          <w:tcPr>
            <w:tcW w:w="1340" w:type="dxa"/>
            <w:tcBorders>
              <w:top w:val="nil"/>
              <w:left w:val="nil"/>
              <w:bottom w:val="single" w:sz="4" w:space="0" w:color="000000"/>
              <w:right w:val="single" w:sz="4" w:space="0" w:color="000000"/>
            </w:tcBorders>
            <w:shd w:val="clear" w:color="auto" w:fill="auto"/>
            <w:noWrap/>
            <w:vAlign w:val="bottom"/>
            <w:hideMark/>
          </w:tcPr>
          <w:p w14:paraId="460FFC30"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116.42</w:t>
            </w:r>
          </w:p>
        </w:tc>
        <w:tc>
          <w:tcPr>
            <w:tcW w:w="1020" w:type="dxa"/>
            <w:tcBorders>
              <w:top w:val="nil"/>
              <w:left w:val="nil"/>
              <w:bottom w:val="single" w:sz="4" w:space="0" w:color="000000"/>
              <w:right w:val="single" w:sz="4" w:space="0" w:color="000000"/>
            </w:tcBorders>
            <w:shd w:val="clear" w:color="auto" w:fill="auto"/>
            <w:noWrap/>
            <w:vAlign w:val="bottom"/>
            <w:hideMark/>
          </w:tcPr>
          <w:p w14:paraId="6E4A9D1E"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3F7A8661"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116.42</w:t>
            </w:r>
          </w:p>
        </w:tc>
      </w:tr>
      <w:tr w:rsidR="00101787" w:rsidRPr="00101787" w14:paraId="5794D44E"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489717CD"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Great Bridgeford Village Hall</w:t>
            </w:r>
          </w:p>
        </w:tc>
        <w:tc>
          <w:tcPr>
            <w:tcW w:w="3560" w:type="dxa"/>
            <w:tcBorders>
              <w:top w:val="nil"/>
              <w:left w:val="nil"/>
              <w:bottom w:val="single" w:sz="4" w:space="0" w:color="000000"/>
              <w:right w:val="single" w:sz="4" w:space="0" w:color="000000"/>
            </w:tcBorders>
            <w:shd w:val="clear" w:color="auto" w:fill="auto"/>
            <w:noWrap/>
            <w:vAlign w:val="center"/>
            <w:hideMark/>
          </w:tcPr>
          <w:p w14:paraId="6778FF71"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Hire 16/9/19</w:t>
            </w:r>
          </w:p>
        </w:tc>
        <w:tc>
          <w:tcPr>
            <w:tcW w:w="1340" w:type="dxa"/>
            <w:tcBorders>
              <w:top w:val="nil"/>
              <w:left w:val="nil"/>
              <w:bottom w:val="single" w:sz="4" w:space="0" w:color="000000"/>
              <w:right w:val="single" w:sz="4" w:space="0" w:color="000000"/>
            </w:tcBorders>
            <w:shd w:val="clear" w:color="auto" w:fill="auto"/>
            <w:noWrap/>
            <w:vAlign w:val="bottom"/>
            <w:hideMark/>
          </w:tcPr>
          <w:p w14:paraId="27EC8870"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19.50</w:t>
            </w:r>
          </w:p>
        </w:tc>
        <w:tc>
          <w:tcPr>
            <w:tcW w:w="1020" w:type="dxa"/>
            <w:tcBorders>
              <w:top w:val="nil"/>
              <w:left w:val="nil"/>
              <w:bottom w:val="single" w:sz="4" w:space="0" w:color="000000"/>
              <w:right w:val="single" w:sz="4" w:space="0" w:color="000000"/>
            </w:tcBorders>
            <w:shd w:val="clear" w:color="auto" w:fill="auto"/>
            <w:noWrap/>
            <w:vAlign w:val="bottom"/>
            <w:hideMark/>
          </w:tcPr>
          <w:p w14:paraId="383B0A3A"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C042F3B"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19.50</w:t>
            </w:r>
          </w:p>
        </w:tc>
      </w:tr>
      <w:tr w:rsidR="00101787" w:rsidRPr="00101787" w14:paraId="191687EB"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3A1A76E"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Alan Dymond</w:t>
            </w:r>
          </w:p>
        </w:tc>
        <w:tc>
          <w:tcPr>
            <w:tcW w:w="3560" w:type="dxa"/>
            <w:tcBorders>
              <w:top w:val="nil"/>
              <w:left w:val="nil"/>
              <w:bottom w:val="single" w:sz="4" w:space="0" w:color="000000"/>
              <w:right w:val="single" w:sz="4" w:space="0" w:color="000000"/>
            </w:tcBorders>
            <w:shd w:val="clear" w:color="auto" w:fill="auto"/>
            <w:noWrap/>
            <w:vAlign w:val="center"/>
            <w:hideMark/>
          </w:tcPr>
          <w:p w14:paraId="6BA0DA6F"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Inspection July</w:t>
            </w:r>
          </w:p>
        </w:tc>
        <w:tc>
          <w:tcPr>
            <w:tcW w:w="1340" w:type="dxa"/>
            <w:tcBorders>
              <w:top w:val="nil"/>
              <w:left w:val="nil"/>
              <w:bottom w:val="single" w:sz="4" w:space="0" w:color="000000"/>
              <w:right w:val="single" w:sz="4" w:space="0" w:color="000000"/>
            </w:tcBorders>
            <w:shd w:val="clear" w:color="auto" w:fill="auto"/>
            <w:noWrap/>
            <w:vAlign w:val="bottom"/>
            <w:hideMark/>
          </w:tcPr>
          <w:p w14:paraId="14E8CC5D"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119.97</w:t>
            </w:r>
          </w:p>
        </w:tc>
        <w:tc>
          <w:tcPr>
            <w:tcW w:w="1020" w:type="dxa"/>
            <w:tcBorders>
              <w:top w:val="nil"/>
              <w:left w:val="nil"/>
              <w:bottom w:val="single" w:sz="4" w:space="0" w:color="000000"/>
              <w:right w:val="single" w:sz="4" w:space="0" w:color="000000"/>
            </w:tcBorders>
            <w:shd w:val="clear" w:color="auto" w:fill="auto"/>
            <w:noWrap/>
            <w:vAlign w:val="bottom"/>
            <w:hideMark/>
          </w:tcPr>
          <w:p w14:paraId="41F4BEF6"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23.99</w:t>
            </w:r>
          </w:p>
        </w:tc>
        <w:tc>
          <w:tcPr>
            <w:tcW w:w="1300" w:type="dxa"/>
            <w:tcBorders>
              <w:top w:val="nil"/>
              <w:left w:val="nil"/>
              <w:bottom w:val="single" w:sz="4" w:space="0" w:color="000000"/>
              <w:right w:val="single" w:sz="4" w:space="0" w:color="000000"/>
            </w:tcBorders>
            <w:shd w:val="clear" w:color="auto" w:fill="auto"/>
            <w:noWrap/>
            <w:vAlign w:val="bottom"/>
            <w:hideMark/>
          </w:tcPr>
          <w:p w14:paraId="654EBF87"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143.96</w:t>
            </w:r>
          </w:p>
        </w:tc>
      </w:tr>
      <w:tr w:rsidR="00101787" w:rsidRPr="00101787" w14:paraId="242EFE5F"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0690F1A"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Seighford Village Hall</w:t>
            </w:r>
          </w:p>
        </w:tc>
        <w:tc>
          <w:tcPr>
            <w:tcW w:w="3560" w:type="dxa"/>
            <w:tcBorders>
              <w:top w:val="nil"/>
              <w:left w:val="nil"/>
              <w:bottom w:val="single" w:sz="4" w:space="0" w:color="000000"/>
              <w:right w:val="single" w:sz="4" w:space="0" w:color="000000"/>
            </w:tcBorders>
            <w:shd w:val="clear" w:color="auto" w:fill="auto"/>
            <w:noWrap/>
            <w:vAlign w:val="center"/>
            <w:hideMark/>
          </w:tcPr>
          <w:p w14:paraId="29750BEC"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Hire Jan, May, July</w:t>
            </w:r>
          </w:p>
        </w:tc>
        <w:tc>
          <w:tcPr>
            <w:tcW w:w="1340" w:type="dxa"/>
            <w:tcBorders>
              <w:top w:val="nil"/>
              <w:left w:val="nil"/>
              <w:bottom w:val="single" w:sz="4" w:space="0" w:color="000000"/>
              <w:right w:val="single" w:sz="4" w:space="0" w:color="000000"/>
            </w:tcBorders>
            <w:shd w:val="clear" w:color="auto" w:fill="auto"/>
            <w:noWrap/>
            <w:vAlign w:val="bottom"/>
            <w:hideMark/>
          </w:tcPr>
          <w:p w14:paraId="0A572E69"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45.00</w:t>
            </w:r>
          </w:p>
        </w:tc>
        <w:tc>
          <w:tcPr>
            <w:tcW w:w="1020" w:type="dxa"/>
            <w:tcBorders>
              <w:top w:val="nil"/>
              <w:left w:val="nil"/>
              <w:bottom w:val="single" w:sz="4" w:space="0" w:color="000000"/>
              <w:right w:val="single" w:sz="4" w:space="0" w:color="000000"/>
            </w:tcBorders>
            <w:shd w:val="clear" w:color="auto" w:fill="auto"/>
            <w:noWrap/>
            <w:vAlign w:val="bottom"/>
            <w:hideMark/>
          </w:tcPr>
          <w:p w14:paraId="4D9C252C"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A4AD735"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45.00</w:t>
            </w:r>
          </w:p>
        </w:tc>
      </w:tr>
      <w:tr w:rsidR="00101787" w:rsidRPr="00101787" w14:paraId="087C759E"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9E14E91"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 xml:space="preserve">SPCA </w:t>
            </w:r>
          </w:p>
        </w:tc>
        <w:tc>
          <w:tcPr>
            <w:tcW w:w="3560" w:type="dxa"/>
            <w:tcBorders>
              <w:top w:val="nil"/>
              <w:left w:val="nil"/>
              <w:bottom w:val="single" w:sz="4" w:space="0" w:color="000000"/>
              <w:right w:val="single" w:sz="4" w:space="0" w:color="000000"/>
            </w:tcBorders>
            <w:shd w:val="clear" w:color="auto" w:fill="auto"/>
            <w:noWrap/>
            <w:vAlign w:val="center"/>
            <w:hideMark/>
          </w:tcPr>
          <w:p w14:paraId="138FD22B"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Councillor Course costs - CD</w:t>
            </w:r>
          </w:p>
        </w:tc>
        <w:tc>
          <w:tcPr>
            <w:tcW w:w="1340" w:type="dxa"/>
            <w:tcBorders>
              <w:top w:val="nil"/>
              <w:left w:val="nil"/>
              <w:bottom w:val="single" w:sz="4" w:space="0" w:color="000000"/>
              <w:right w:val="single" w:sz="4" w:space="0" w:color="000000"/>
            </w:tcBorders>
            <w:shd w:val="clear" w:color="auto" w:fill="auto"/>
            <w:noWrap/>
            <w:vAlign w:val="bottom"/>
            <w:hideMark/>
          </w:tcPr>
          <w:p w14:paraId="0F7E65A9"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20.00</w:t>
            </w:r>
          </w:p>
        </w:tc>
        <w:tc>
          <w:tcPr>
            <w:tcW w:w="1020" w:type="dxa"/>
            <w:tcBorders>
              <w:top w:val="nil"/>
              <w:left w:val="nil"/>
              <w:bottom w:val="single" w:sz="4" w:space="0" w:color="000000"/>
              <w:right w:val="single" w:sz="4" w:space="0" w:color="000000"/>
            </w:tcBorders>
            <w:shd w:val="clear" w:color="auto" w:fill="auto"/>
            <w:noWrap/>
            <w:vAlign w:val="bottom"/>
            <w:hideMark/>
          </w:tcPr>
          <w:p w14:paraId="7F0EB40C"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21E1E47"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20.00</w:t>
            </w:r>
          </w:p>
        </w:tc>
      </w:tr>
      <w:tr w:rsidR="00101787" w:rsidRPr="00101787" w14:paraId="17F0CB0B" w14:textId="77777777" w:rsidTr="00101787">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9B8F090"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proofErr w:type="spellStart"/>
            <w:r w:rsidRPr="00101787">
              <w:rPr>
                <w:rFonts w:ascii="Times New Roman" w:eastAsia="Times New Roman" w:hAnsi="Times New Roman" w:cs="Times New Roman"/>
                <w:color w:val="000000"/>
                <w:lang w:eastAsia="en-GB" w:bidi="ar-SA"/>
              </w:rPr>
              <w:t>Derrington</w:t>
            </w:r>
            <w:proofErr w:type="spellEnd"/>
            <w:r w:rsidRPr="00101787">
              <w:rPr>
                <w:rFonts w:ascii="Times New Roman" w:eastAsia="Times New Roman" w:hAnsi="Times New Roman" w:cs="Times New Roman"/>
                <w:color w:val="000000"/>
                <w:lang w:eastAsia="en-GB" w:bidi="ar-SA"/>
              </w:rPr>
              <w:t xml:space="preserve"> Village Hall</w:t>
            </w:r>
          </w:p>
        </w:tc>
        <w:tc>
          <w:tcPr>
            <w:tcW w:w="3560" w:type="dxa"/>
            <w:tcBorders>
              <w:top w:val="nil"/>
              <w:left w:val="nil"/>
              <w:bottom w:val="single" w:sz="4" w:space="0" w:color="000000"/>
              <w:right w:val="single" w:sz="4" w:space="0" w:color="000000"/>
            </w:tcBorders>
            <w:shd w:val="clear" w:color="auto" w:fill="auto"/>
            <w:noWrap/>
            <w:vAlign w:val="center"/>
            <w:hideMark/>
          </w:tcPr>
          <w:p w14:paraId="36F186B3" w14:textId="77777777" w:rsidR="00101787" w:rsidRPr="00101787" w:rsidRDefault="00101787" w:rsidP="00101787">
            <w:pPr>
              <w:widowControl/>
              <w:autoSpaceDE/>
              <w:autoSpaceDN/>
              <w:rPr>
                <w:rFonts w:ascii="Times New Roman" w:eastAsia="Times New Roman" w:hAnsi="Times New Roman" w:cs="Times New Roman"/>
                <w:color w:val="000000"/>
                <w:lang w:eastAsia="en-GB" w:bidi="ar-SA"/>
              </w:rPr>
            </w:pPr>
            <w:r w:rsidRPr="00101787">
              <w:rPr>
                <w:rFonts w:ascii="Times New Roman" w:eastAsia="Times New Roman" w:hAnsi="Times New Roman" w:cs="Times New Roman"/>
                <w:color w:val="000000"/>
                <w:lang w:eastAsia="en-GB" w:bidi="ar-SA"/>
              </w:rPr>
              <w:t xml:space="preserve">Hire </w:t>
            </w:r>
          </w:p>
        </w:tc>
        <w:tc>
          <w:tcPr>
            <w:tcW w:w="1340" w:type="dxa"/>
            <w:tcBorders>
              <w:top w:val="nil"/>
              <w:left w:val="nil"/>
              <w:bottom w:val="single" w:sz="4" w:space="0" w:color="000000"/>
              <w:right w:val="single" w:sz="4" w:space="0" w:color="000000"/>
            </w:tcBorders>
            <w:shd w:val="clear" w:color="auto" w:fill="auto"/>
            <w:noWrap/>
            <w:vAlign w:val="bottom"/>
            <w:hideMark/>
          </w:tcPr>
          <w:p w14:paraId="6AC95851"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20.00</w:t>
            </w:r>
          </w:p>
        </w:tc>
        <w:tc>
          <w:tcPr>
            <w:tcW w:w="1020" w:type="dxa"/>
            <w:tcBorders>
              <w:top w:val="nil"/>
              <w:left w:val="nil"/>
              <w:bottom w:val="single" w:sz="4" w:space="0" w:color="000000"/>
              <w:right w:val="single" w:sz="4" w:space="0" w:color="000000"/>
            </w:tcBorders>
            <w:shd w:val="clear" w:color="auto" w:fill="auto"/>
            <w:noWrap/>
            <w:vAlign w:val="bottom"/>
            <w:hideMark/>
          </w:tcPr>
          <w:p w14:paraId="494E0CB8" w14:textId="77777777" w:rsidR="00101787" w:rsidRPr="00101787" w:rsidRDefault="00101787" w:rsidP="00101787">
            <w:pPr>
              <w:widowControl/>
              <w:autoSpaceDE/>
              <w:autoSpaceDN/>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524ABAE5"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20.00</w:t>
            </w:r>
          </w:p>
        </w:tc>
      </w:tr>
      <w:tr w:rsidR="00101787" w:rsidRPr="00101787" w14:paraId="19421AA8" w14:textId="77777777" w:rsidTr="00101787">
        <w:trPr>
          <w:trHeight w:val="300"/>
        </w:trPr>
        <w:tc>
          <w:tcPr>
            <w:tcW w:w="2680" w:type="dxa"/>
            <w:tcBorders>
              <w:top w:val="nil"/>
              <w:left w:val="nil"/>
              <w:bottom w:val="nil"/>
              <w:right w:val="nil"/>
            </w:tcBorders>
            <w:shd w:val="clear" w:color="auto" w:fill="auto"/>
            <w:noWrap/>
            <w:vAlign w:val="center"/>
            <w:hideMark/>
          </w:tcPr>
          <w:p w14:paraId="0BAA3566"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p>
        </w:tc>
        <w:tc>
          <w:tcPr>
            <w:tcW w:w="3560" w:type="dxa"/>
            <w:tcBorders>
              <w:top w:val="nil"/>
              <w:left w:val="nil"/>
              <w:bottom w:val="nil"/>
              <w:right w:val="nil"/>
            </w:tcBorders>
            <w:shd w:val="clear" w:color="auto" w:fill="auto"/>
            <w:noWrap/>
            <w:vAlign w:val="bottom"/>
            <w:hideMark/>
          </w:tcPr>
          <w:p w14:paraId="1BCF39B6" w14:textId="77777777" w:rsidR="00101787" w:rsidRPr="00101787" w:rsidRDefault="00101787" w:rsidP="00101787">
            <w:pPr>
              <w:widowControl/>
              <w:autoSpaceDE/>
              <w:autoSpaceDN/>
              <w:ind w:firstLineChars="1500" w:firstLine="3000"/>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77E5C2AC"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446A2C3B"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382FB511"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r>
      <w:tr w:rsidR="00101787" w:rsidRPr="00101787" w14:paraId="03B03E28" w14:textId="77777777" w:rsidTr="00101787">
        <w:trPr>
          <w:trHeight w:val="300"/>
        </w:trPr>
        <w:tc>
          <w:tcPr>
            <w:tcW w:w="2680" w:type="dxa"/>
            <w:tcBorders>
              <w:top w:val="nil"/>
              <w:left w:val="nil"/>
              <w:bottom w:val="nil"/>
              <w:right w:val="nil"/>
            </w:tcBorders>
            <w:shd w:val="clear" w:color="auto" w:fill="auto"/>
            <w:noWrap/>
            <w:vAlign w:val="center"/>
            <w:hideMark/>
          </w:tcPr>
          <w:p w14:paraId="18054B77"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3560" w:type="dxa"/>
            <w:tcBorders>
              <w:top w:val="nil"/>
              <w:left w:val="nil"/>
              <w:bottom w:val="nil"/>
              <w:right w:val="nil"/>
            </w:tcBorders>
            <w:shd w:val="clear" w:color="auto" w:fill="auto"/>
            <w:noWrap/>
            <w:vAlign w:val="bottom"/>
            <w:hideMark/>
          </w:tcPr>
          <w:p w14:paraId="1E2CE30F"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3B0F6D39"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59DDF514" w14:textId="77777777" w:rsidR="00101787" w:rsidRPr="00101787" w:rsidRDefault="00101787" w:rsidP="00101787">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330FE425" w14:textId="77777777" w:rsidR="00101787" w:rsidRPr="00101787" w:rsidRDefault="00101787" w:rsidP="00101787">
            <w:pPr>
              <w:widowControl/>
              <w:autoSpaceDE/>
              <w:autoSpaceDN/>
              <w:jc w:val="right"/>
              <w:rPr>
                <w:rFonts w:ascii="Calibri" w:eastAsia="Times New Roman" w:hAnsi="Calibri" w:cs="Calibri"/>
                <w:color w:val="000000"/>
                <w:lang w:eastAsia="en-GB" w:bidi="ar-SA"/>
              </w:rPr>
            </w:pPr>
            <w:r w:rsidRPr="00101787">
              <w:rPr>
                <w:rFonts w:ascii="Calibri" w:eastAsia="Times New Roman" w:hAnsi="Calibri" w:cs="Calibri"/>
                <w:color w:val="000000"/>
                <w:lang w:eastAsia="en-GB" w:bidi="ar-SA"/>
              </w:rPr>
              <w:t>1,406.50</w:t>
            </w:r>
          </w:p>
        </w:tc>
      </w:tr>
    </w:tbl>
    <w:p w14:paraId="14539A47" w14:textId="68A0FC57" w:rsidR="004D040B" w:rsidRDefault="004D040B">
      <w:pPr>
        <w:pStyle w:val="BodyText"/>
        <w:rPr>
          <w:b/>
          <w:sz w:val="24"/>
        </w:rPr>
      </w:pPr>
    </w:p>
    <w:p w14:paraId="66525315" w14:textId="77777777" w:rsidR="004D040B" w:rsidRDefault="002B7655">
      <w:pPr>
        <w:spacing w:before="1"/>
        <w:ind w:left="212"/>
        <w:rPr>
          <w:b/>
        </w:rPr>
      </w:pPr>
      <w:r>
        <w:rPr>
          <w:b/>
        </w:rPr>
        <w:t>It was resolved to approve the accounts for payment</w:t>
      </w:r>
    </w:p>
    <w:p w14:paraId="7F4A3CCB" w14:textId="77777777" w:rsidR="004D040B" w:rsidRDefault="004D040B">
      <w:pPr>
        <w:pStyle w:val="BodyText"/>
        <w:spacing w:before="9"/>
        <w:rPr>
          <w:b/>
          <w:sz w:val="13"/>
        </w:rPr>
      </w:pPr>
    </w:p>
    <w:p w14:paraId="5E0B34BA" w14:textId="1977B56D" w:rsidR="004D040B" w:rsidRPr="00101787" w:rsidRDefault="002B7655">
      <w:pPr>
        <w:pStyle w:val="ListParagraph"/>
        <w:numPr>
          <w:ilvl w:val="1"/>
          <w:numId w:val="3"/>
        </w:numPr>
        <w:tabs>
          <w:tab w:val="left" w:pos="933"/>
        </w:tabs>
        <w:spacing w:before="93"/>
        <w:ind w:hanging="361"/>
      </w:pPr>
      <w:r>
        <w:rPr>
          <w:b/>
        </w:rPr>
        <w:t xml:space="preserve">To </w:t>
      </w:r>
      <w:r w:rsidR="00EA72DD">
        <w:rPr>
          <w:b/>
        </w:rPr>
        <w:t>approve the Bank Reconciliation</w:t>
      </w:r>
      <w:r w:rsidR="00101787">
        <w:rPr>
          <w:b/>
        </w:rPr>
        <w:br/>
      </w:r>
      <w:r w:rsidR="00101787" w:rsidRPr="00101787">
        <w:t xml:space="preserve">It was </w:t>
      </w:r>
      <w:r w:rsidR="00101787" w:rsidRPr="00101787">
        <w:rPr>
          <w:b/>
          <w:bCs/>
        </w:rPr>
        <w:t>resolved</w:t>
      </w:r>
      <w:r w:rsidR="00101787" w:rsidRPr="00101787">
        <w:t xml:space="preserve"> to approve the bank reconciliation.</w:t>
      </w:r>
    </w:p>
    <w:p w14:paraId="4615B98A" w14:textId="6712C96C" w:rsidR="00101787" w:rsidRPr="00D26E05" w:rsidRDefault="00D26E05">
      <w:pPr>
        <w:pStyle w:val="ListParagraph"/>
        <w:numPr>
          <w:ilvl w:val="1"/>
          <w:numId w:val="3"/>
        </w:numPr>
        <w:tabs>
          <w:tab w:val="left" w:pos="933"/>
        </w:tabs>
        <w:spacing w:before="93"/>
        <w:ind w:hanging="361"/>
        <w:rPr>
          <w:bCs/>
        </w:rPr>
      </w:pPr>
      <w:r>
        <w:rPr>
          <w:b/>
        </w:rPr>
        <w:t xml:space="preserve">To approve Churchyard Grants for 2019/20 – Seighford and </w:t>
      </w:r>
      <w:proofErr w:type="spellStart"/>
      <w:r>
        <w:rPr>
          <w:b/>
        </w:rPr>
        <w:t>Derrington</w:t>
      </w:r>
      <w:proofErr w:type="spellEnd"/>
      <w:r>
        <w:rPr>
          <w:b/>
        </w:rPr>
        <w:br/>
      </w:r>
      <w:r w:rsidRPr="00D26E05">
        <w:rPr>
          <w:bCs/>
        </w:rPr>
        <w:t xml:space="preserve">Requests had been received from Seighford and </w:t>
      </w:r>
      <w:proofErr w:type="spellStart"/>
      <w:r w:rsidRPr="00D26E05">
        <w:rPr>
          <w:bCs/>
        </w:rPr>
        <w:t>Derrington</w:t>
      </w:r>
      <w:proofErr w:type="spellEnd"/>
      <w:r w:rsidRPr="00D26E05">
        <w:rPr>
          <w:bCs/>
        </w:rPr>
        <w:t xml:space="preserve"> PCC’s for grant funds to pay towards churchyard </w:t>
      </w:r>
      <w:r w:rsidR="0018042A" w:rsidRPr="00D26E05">
        <w:rPr>
          <w:bCs/>
        </w:rPr>
        <w:t>maintenance</w:t>
      </w:r>
      <w:r w:rsidRPr="00D26E05">
        <w:rPr>
          <w:bCs/>
        </w:rPr>
        <w:t xml:space="preserve">. Councillors queried the use of these funds as they were aware of a large volume of volunteer work carrying out these tasks. It was agreed to fund a grant of £400 to each PCC for 2019/20 but write to them and ask for supporting documents and receipts relating to the spend. </w:t>
      </w:r>
      <w:r>
        <w:rPr>
          <w:bCs/>
        </w:rPr>
        <w:t>Members also requested if the Clerk could find out how many years these grants had been paid.</w:t>
      </w:r>
    </w:p>
    <w:p w14:paraId="58753762" w14:textId="21868BF3" w:rsidR="00502631" w:rsidRDefault="00FD2D93" w:rsidP="00101787">
      <w:pPr>
        <w:pStyle w:val="Heading1"/>
        <w:ind w:left="0"/>
      </w:pPr>
      <w:r>
        <w:t xml:space="preserve"> </w:t>
      </w:r>
    </w:p>
    <w:p w14:paraId="6392B2C6" w14:textId="46509BBE" w:rsidR="004D040B" w:rsidRDefault="002B7655">
      <w:pPr>
        <w:pStyle w:val="Heading1"/>
      </w:pPr>
      <w:r>
        <w:t>19/</w:t>
      </w:r>
      <w:r w:rsidR="00D26E05">
        <w:t>9</w:t>
      </w:r>
      <w:r>
        <w:t>/</w:t>
      </w:r>
      <w:r w:rsidR="00D26E05">
        <w:t>09</w:t>
      </w:r>
      <w:r>
        <w:t>: CHAIRMAN’S REPORT</w:t>
      </w:r>
    </w:p>
    <w:p w14:paraId="0DE1540A" w14:textId="0D3A58D9" w:rsidR="004D040B" w:rsidRDefault="00D26E05">
      <w:pPr>
        <w:pStyle w:val="ListParagraph"/>
        <w:numPr>
          <w:ilvl w:val="0"/>
          <w:numId w:val="2"/>
        </w:numPr>
        <w:tabs>
          <w:tab w:val="left" w:pos="933"/>
        </w:tabs>
        <w:spacing w:line="251" w:lineRule="exact"/>
        <w:ind w:hanging="361"/>
        <w:rPr>
          <w:b/>
        </w:rPr>
      </w:pPr>
      <w:r>
        <w:rPr>
          <w:b/>
        </w:rPr>
        <w:t>Retirement of Neighbourhood Watch Co-ordinator Great Bridgeford</w:t>
      </w:r>
    </w:p>
    <w:p w14:paraId="1861ABA6" w14:textId="31703D11" w:rsidR="004D040B" w:rsidRPr="00A33B62" w:rsidRDefault="00A33B62">
      <w:pPr>
        <w:pStyle w:val="BodyText"/>
        <w:ind w:left="932" w:right="922"/>
      </w:pPr>
      <w:r w:rsidRPr="00A33B62">
        <w:t>The</w:t>
      </w:r>
      <w:r w:rsidR="00D26E05">
        <w:t xml:space="preserve"> </w:t>
      </w:r>
      <w:r w:rsidR="0018042A">
        <w:t>N</w:t>
      </w:r>
      <w:r w:rsidR="00D26E05">
        <w:t xml:space="preserve">eighbourhood </w:t>
      </w:r>
      <w:r w:rsidR="0018042A">
        <w:t>W</w:t>
      </w:r>
      <w:r w:rsidR="00D26E05">
        <w:t xml:space="preserve">atch </w:t>
      </w:r>
      <w:r w:rsidR="0018042A">
        <w:t>C</w:t>
      </w:r>
      <w:r w:rsidR="00D26E05">
        <w:t>o-ordinator at Great Bridgeford is retiring after many years</w:t>
      </w:r>
      <w:r w:rsidRPr="00A33B62">
        <w:t>.</w:t>
      </w:r>
      <w:r w:rsidR="00D26E05">
        <w:t xml:space="preserve"> It was agreed to write a letter of thanks. Cllr Turnbull will make enquiries about the nature of role.</w:t>
      </w:r>
      <w:r w:rsidR="0018042A">
        <w:br/>
      </w:r>
    </w:p>
    <w:p w14:paraId="7602B2A1" w14:textId="66AE4208" w:rsidR="004D040B" w:rsidRDefault="00D26E05">
      <w:pPr>
        <w:pStyle w:val="Heading1"/>
        <w:numPr>
          <w:ilvl w:val="0"/>
          <w:numId w:val="2"/>
        </w:numPr>
        <w:tabs>
          <w:tab w:val="left" w:pos="933"/>
        </w:tabs>
        <w:spacing w:line="250" w:lineRule="exact"/>
        <w:ind w:hanging="361"/>
      </w:pPr>
      <w:r>
        <w:t xml:space="preserve">Use of </w:t>
      </w:r>
      <w:r w:rsidR="00CD7F68">
        <w:t>residents’</w:t>
      </w:r>
      <w:r>
        <w:t xml:space="preserve"> wheelie bins for dog mess</w:t>
      </w:r>
    </w:p>
    <w:p w14:paraId="608BB496" w14:textId="7F4CB74B" w:rsidR="004D040B" w:rsidRPr="00A33B62" w:rsidRDefault="00A33B62">
      <w:pPr>
        <w:pStyle w:val="BodyText"/>
        <w:ind w:left="932" w:right="1439"/>
      </w:pPr>
      <w:r w:rsidRPr="00A33B62">
        <w:t>It was</w:t>
      </w:r>
      <w:r w:rsidR="00D26E05">
        <w:t xml:space="preserve"> noted that this had been raised during public open forum</w:t>
      </w:r>
      <w:r w:rsidRPr="00A33B62">
        <w:t>.</w:t>
      </w:r>
      <w:r w:rsidR="0018042A">
        <w:t xml:space="preserve"> </w:t>
      </w:r>
      <w:r w:rsidR="00D26E05">
        <w:t>The Councillors appreciated that this was distressing for the residents involved. Ex Councillor Brown had put new dog mess stickers up around the village earlier in the year. It was noted that the bin in Eccleshall Road which the resident reported as missing had been moved a few hundred yards as it had been incorrectly moved onto the speed</w:t>
      </w:r>
      <w:r w:rsidR="0018042A">
        <w:t xml:space="preserve"> </w:t>
      </w:r>
      <w:r w:rsidR="00D26E05">
        <w:t>sign pole. It was agreed to request further signage from Stafford Borough Council but as it was a small number of individuals who are causing the issue then residents may wish to consider reporting them to Stafford Borough Council for a fine to be issued.</w:t>
      </w:r>
      <w:r w:rsidR="0018042A">
        <w:br/>
      </w:r>
    </w:p>
    <w:p w14:paraId="74265919" w14:textId="56D15DCA" w:rsidR="004D040B" w:rsidRDefault="00EA72DD">
      <w:pPr>
        <w:pStyle w:val="Heading1"/>
        <w:numPr>
          <w:ilvl w:val="0"/>
          <w:numId w:val="2"/>
        </w:numPr>
        <w:tabs>
          <w:tab w:val="left" w:pos="933"/>
        </w:tabs>
        <w:spacing w:before="2" w:line="250" w:lineRule="exact"/>
        <w:ind w:hanging="361"/>
      </w:pPr>
      <w:r>
        <w:t>Vehicle Activated Signs - update</w:t>
      </w:r>
    </w:p>
    <w:p w14:paraId="5449D26C" w14:textId="74B7AEAD" w:rsidR="004D040B" w:rsidRPr="00A33B62" w:rsidRDefault="00A33B62" w:rsidP="00A33B62">
      <w:pPr>
        <w:pStyle w:val="BodyText"/>
        <w:ind w:left="932" w:right="840"/>
        <w:sectPr w:rsidR="004D040B" w:rsidRPr="00A33B62" w:rsidSect="0018042A">
          <w:headerReference w:type="even" r:id="rId8"/>
          <w:headerReference w:type="default" r:id="rId9"/>
          <w:footerReference w:type="even" r:id="rId10"/>
          <w:footerReference w:type="default" r:id="rId11"/>
          <w:headerReference w:type="first" r:id="rId12"/>
          <w:footerReference w:type="first" r:id="rId13"/>
          <w:pgSz w:w="11910" w:h="16840"/>
          <w:pgMar w:top="851" w:right="284" w:bottom="851" w:left="567" w:header="0" w:footer="958" w:gutter="0"/>
          <w:cols w:space="720"/>
        </w:sectPr>
      </w:pPr>
      <w:r w:rsidRPr="00A33B62">
        <w:t xml:space="preserve">The sign located on the Newport Road </w:t>
      </w:r>
      <w:r w:rsidR="00D26E05">
        <w:t xml:space="preserve">has been moved to </w:t>
      </w:r>
      <w:r w:rsidRPr="00A33B62">
        <w:t>the Eccleshall Road</w:t>
      </w:r>
      <w:r>
        <w:t>.</w:t>
      </w:r>
      <w:r w:rsidR="00D26E05">
        <w:t xml:space="preserve"> </w:t>
      </w:r>
      <w:r w:rsidR="0018042A">
        <w:t>Unfortunately,</w:t>
      </w:r>
      <w:r w:rsidR="00D26E05">
        <w:t xml:space="preserve"> this has coincided with roadworks on Eccleshall Road and once these have finished then the batteries will be replaced for the sign to show speed again.</w:t>
      </w:r>
    </w:p>
    <w:p w14:paraId="1EC6E2C3" w14:textId="77777777" w:rsidR="004D040B" w:rsidRDefault="004D040B">
      <w:pPr>
        <w:pStyle w:val="BodyText"/>
        <w:spacing w:before="7"/>
        <w:rPr>
          <w:sz w:val="21"/>
        </w:rPr>
      </w:pPr>
    </w:p>
    <w:p w14:paraId="4EF60A5C" w14:textId="659B6E8D" w:rsidR="004D040B" w:rsidRPr="00985EC8" w:rsidRDefault="002B7655">
      <w:pPr>
        <w:pStyle w:val="Heading1"/>
        <w:spacing w:before="1" w:line="240" w:lineRule="auto"/>
      </w:pPr>
      <w:r w:rsidRPr="00985EC8">
        <w:t>19/</w:t>
      </w:r>
      <w:r w:rsidR="00D26E05">
        <w:t>9</w:t>
      </w:r>
      <w:r w:rsidRPr="00985EC8">
        <w:t>/</w:t>
      </w:r>
      <w:r w:rsidR="001B40C8" w:rsidRPr="00985EC8">
        <w:t>1</w:t>
      </w:r>
      <w:r w:rsidR="00D26E05">
        <w:t>0</w:t>
      </w:r>
      <w:r w:rsidRPr="00985EC8">
        <w:t>: PARISH COUNCILLORS REPORT</w:t>
      </w:r>
    </w:p>
    <w:p w14:paraId="4FF85C1D" w14:textId="05C3084C" w:rsidR="004D040B" w:rsidRPr="00985EC8" w:rsidRDefault="002B7655">
      <w:pPr>
        <w:pStyle w:val="ListParagraph"/>
        <w:numPr>
          <w:ilvl w:val="0"/>
          <w:numId w:val="1"/>
        </w:numPr>
        <w:tabs>
          <w:tab w:val="left" w:pos="932"/>
          <w:tab w:val="left" w:pos="933"/>
        </w:tabs>
        <w:spacing w:before="2" w:line="237" w:lineRule="auto"/>
        <w:ind w:right="1027"/>
      </w:pPr>
      <w:r w:rsidRPr="00985EC8">
        <w:t xml:space="preserve">Cllr </w:t>
      </w:r>
      <w:proofErr w:type="spellStart"/>
      <w:r w:rsidR="00D26E05">
        <w:t>Hodgkins</w:t>
      </w:r>
      <w:proofErr w:type="spellEnd"/>
      <w:r w:rsidRPr="00985EC8">
        <w:t xml:space="preserve"> updated the meeting about </w:t>
      </w:r>
      <w:r w:rsidR="00D26E05">
        <w:t xml:space="preserve">an issue found during </w:t>
      </w:r>
      <w:r w:rsidR="0018042A">
        <w:t>hedge cutting</w:t>
      </w:r>
      <w:r w:rsidR="00D26E05">
        <w:t xml:space="preserve"> in Eccleshall Road in Great Bridgeford</w:t>
      </w:r>
      <w:r w:rsidR="00985EC8" w:rsidRPr="00985EC8">
        <w:t>.</w:t>
      </w:r>
      <w:r w:rsidR="00D26E05">
        <w:t xml:space="preserve"> The paths have not been cleared and this resulted in several dogs having thorns in their paws. Clerk to write to hedge owner.</w:t>
      </w:r>
    </w:p>
    <w:p w14:paraId="05F2A592" w14:textId="65C2C7FD" w:rsidR="004D040B" w:rsidRPr="00985EC8" w:rsidRDefault="002B7655">
      <w:pPr>
        <w:pStyle w:val="ListParagraph"/>
        <w:numPr>
          <w:ilvl w:val="0"/>
          <w:numId w:val="1"/>
        </w:numPr>
        <w:tabs>
          <w:tab w:val="left" w:pos="932"/>
          <w:tab w:val="left" w:pos="933"/>
        </w:tabs>
        <w:spacing w:before="3" w:line="237" w:lineRule="auto"/>
        <w:ind w:right="1044"/>
      </w:pPr>
      <w:r w:rsidRPr="00985EC8">
        <w:t xml:space="preserve">Cllr </w:t>
      </w:r>
      <w:r w:rsidR="00996B82">
        <w:t xml:space="preserve">Busby updated the meeting about works in </w:t>
      </w:r>
      <w:proofErr w:type="spellStart"/>
      <w:r w:rsidR="00996B82">
        <w:t>Derrington</w:t>
      </w:r>
      <w:proofErr w:type="spellEnd"/>
      <w:r w:rsidR="00996B82">
        <w:t xml:space="preserve"> Play area. Rails have been replaced. He also queried about the significant cost of the dog bag refills in </w:t>
      </w:r>
      <w:proofErr w:type="spellStart"/>
      <w:r w:rsidR="00996B82">
        <w:t>Derrington</w:t>
      </w:r>
      <w:proofErr w:type="spellEnd"/>
      <w:r w:rsidR="00996B82">
        <w:t xml:space="preserve"> and asked whether an alternative solution could be found to use the free ones provided by Stafford Borough Council. This will be carried forward to the next agenda.</w:t>
      </w:r>
    </w:p>
    <w:p w14:paraId="3642556D" w14:textId="77777777" w:rsidR="00996B82" w:rsidRDefault="00996B82">
      <w:pPr>
        <w:pStyle w:val="Heading1"/>
      </w:pPr>
    </w:p>
    <w:p w14:paraId="36E02AE6" w14:textId="2C951773" w:rsidR="004D040B" w:rsidRDefault="002B7655">
      <w:pPr>
        <w:pStyle w:val="Heading1"/>
      </w:pPr>
      <w:r>
        <w:t>19/</w:t>
      </w:r>
      <w:r w:rsidR="00996B82">
        <w:t>9</w:t>
      </w:r>
      <w:r>
        <w:t>/1</w:t>
      </w:r>
      <w:r w:rsidR="00996B82">
        <w:t>1</w:t>
      </w:r>
      <w:r>
        <w:t>: HIGHWAYS, FOOTPATHS and PLAYING FIELDS</w:t>
      </w:r>
    </w:p>
    <w:p w14:paraId="24E71AD5" w14:textId="50FD1919" w:rsidR="00985EC8" w:rsidRPr="00682F0C" w:rsidRDefault="00985EC8" w:rsidP="0018042A">
      <w:pPr>
        <w:pStyle w:val="BodyText"/>
        <w:numPr>
          <w:ilvl w:val="0"/>
          <w:numId w:val="8"/>
        </w:numPr>
        <w:ind w:right="5046"/>
        <w:rPr>
          <w:u w:val="single"/>
        </w:rPr>
      </w:pPr>
      <w:r w:rsidRPr="00682F0C">
        <w:rPr>
          <w:u w:val="single"/>
        </w:rPr>
        <w:t>Play inspection report and actions required:</w:t>
      </w:r>
      <w:r w:rsidRPr="00682F0C">
        <w:rPr>
          <w:u w:val="single"/>
        </w:rPr>
        <w:tab/>
      </w:r>
    </w:p>
    <w:p w14:paraId="50DA8E73" w14:textId="07256D8A" w:rsidR="004D040B" w:rsidRPr="00985EC8" w:rsidRDefault="002B7655" w:rsidP="0018042A">
      <w:pPr>
        <w:pStyle w:val="BodyText"/>
        <w:ind w:left="720" w:right="1205"/>
      </w:pPr>
      <w:r w:rsidRPr="00E937A5">
        <w:rPr>
          <w:b/>
          <w:bCs/>
        </w:rPr>
        <w:t>Seighford</w:t>
      </w:r>
      <w:r w:rsidRPr="00985EC8">
        <w:t xml:space="preserve"> – </w:t>
      </w:r>
      <w:r w:rsidR="00985EC8" w:rsidRPr="00985EC8">
        <w:t xml:space="preserve">the </w:t>
      </w:r>
      <w:r w:rsidR="00996B82">
        <w:t>posts identified as rotten on the latest inspection report do not belong to the Parish Council</w:t>
      </w:r>
    </w:p>
    <w:p w14:paraId="5C7B1D49" w14:textId="441DCB28" w:rsidR="00E937A5" w:rsidRDefault="00E937A5" w:rsidP="0018042A">
      <w:pPr>
        <w:pStyle w:val="BodyText"/>
        <w:spacing w:before="1"/>
        <w:ind w:left="720" w:right="1180"/>
      </w:pPr>
      <w:proofErr w:type="spellStart"/>
      <w:r w:rsidRPr="00E937A5">
        <w:rPr>
          <w:b/>
          <w:bCs/>
        </w:rPr>
        <w:t>Derrington</w:t>
      </w:r>
      <w:proofErr w:type="spellEnd"/>
      <w:r>
        <w:t xml:space="preserve"> – </w:t>
      </w:r>
      <w:r w:rsidR="00996B82">
        <w:t>a working party will repaint the slide and clean the safety surfacing.</w:t>
      </w:r>
    </w:p>
    <w:p w14:paraId="726D1516" w14:textId="0AA3C903" w:rsidR="00996B82" w:rsidRDefault="00E937A5" w:rsidP="0018042A">
      <w:pPr>
        <w:pStyle w:val="BodyText"/>
        <w:spacing w:before="1"/>
        <w:ind w:left="720" w:right="1180"/>
      </w:pPr>
      <w:r w:rsidRPr="00E937A5">
        <w:rPr>
          <w:b/>
          <w:bCs/>
        </w:rPr>
        <w:t>Great Bridgeford</w:t>
      </w:r>
      <w:r>
        <w:t xml:space="preserve"> –</w:t>
      </w:r>
      <w:r w:rsidR="00996B82">
        <w:t xml:space="preserve"> the painting of the igloo is in </w:t>
      </w:r>
      <w:proofErr w:type="gramStart"/>
      <w:r w:rsidR="00996B82">
        <w:t>progress,</w:t>
      </w:r>
      <w:proofErr w:type="gramEnd"/>
      <w:r w:rsidR="00996B82">
        <w:t xml:space="preserve"> cleaning of the surfacing will also be carried out.</w:t>
      </w:r>
    </w:p>
    <w:p w14:paraId="66EFC304" w14:textId="77777777" w:rsidR="00996B82" w:rsidRDefault="00996B82" w:rsidP="00996B82">
      <w:pPr>
        <w:pStyle w:val="BodyText"/>
        <w:spacing w:before="1"/>
        <w:ind w:left="212" w:right="1180"/>
        <w:rPr>
          <w:u w:val="single"/>
        </w:rPr>
      </w:pPr>
    </w:p>
    <w:p w14:paraId="1FE72736" w14:textId="3015127E" w:rsidR="00996B82" w:rsidRDefault="0018042A" w:rsidP="0018042A">
      <w:pPr>
        <w:pStyle w:val="BodyText"/>
        <w:numPr>
          <w:ilvl w:val="0"/>
          <w:numId w:val="8"/>
        </w:numPr>
        <w:spacing w:before="1"/>
        <w:ind w:right="1180"/>
        <w:rPr>
          <w:u w:val="single"/>
        </w:rPr>
      </w:pPr>
      <w:proofErr w:type="spellStart"/>
      <w:r>
        <w:rPr>
          <w:u w:val="single"/>
        </w:rPr>
        <w:t>Hedgecutting</w:t>
      </w:r>
      <w:proofErr w:type="spellEnd"/>
      <w:r>
        <w:rPr>
          <w:u w:val="single"/>
        </w:rPr>
        <w:t xml:space="preserve"> schedule</w:t>
      </w:r>
    </w:p>
    <w:p w14:paraId="5F1D5B78" w14:textId="604BCC52" w:rsidR="0018042A" w:rsidRPr="0018042A" w:rsidRDefault="0018042A" w:rsidP="0018042A">
      <w:pPr>
        <w:pStyle w:val="BodyText"/>
        <w:spacing w:before="1"/>
        <w:ind w:left="720" w:right="1180"/>
      </w:pPr>
      <w:r w:rsidRPr="0018042A">
        <w:t xml:space="preserve">It was agreed to request a price for the </w:t>
      </w:r>
      <w:proofErr w:type="spellStart"/>
      <w:r w:rsidRPr="0018042A">
        <w:t>hedgecutting</w:t>
      </w:r>
      <w:proofErr w:type="spellEnd"/>
      <w:r w:rsidRPr="0018042A">
        <w:t xml:space="preserve"> for a </w:t>
      </w:r>
      <w:proofErr w:type="gramStart"/>
      <w:r w:rsidRPr="0018042A">
        <w:t>3 year</w:t>
      </w:r>
      <w:proofErr w:type="gramEnd"/>
      <w:r w:rsidRPr="0018042A">
        <w:t xml:space="preserve"> period. Adding the hedge fronting Eccleshall Road on the playing field at Great Bridgford. Clerk to action</w:t>
      </w:r>
    </w:p>
    <w:p w14:paraId="583363EB" w14:textId="77777777" w:rsidR="00996B82" w:rsidRPr="0018042A" w:rsidRDefault="00996B82" w:rsidP="00996B82">
      <w:pPr>
        <w:pStyle w:val="BodyText"/>
        <w:spacing w:before="1"/>
        <w:ind w:left="212" w:right="1180"/>
      </w:pPr>
    </w:p>
    <w:p w14:paraId="791882B5" w14:textId="68288ADE" w:rsidR="00682F0C" w:rsidRDefault="00682F0C" w:rsidP="0018042A">
      <w:pPr>
        <w:pStyle w:val="BodyText"/>
        <w:numPr>
          <w:ilvl w:val="0"/>
          <w:numId w:val="8"/>
        </w:numPr>
        <w:spacing w:before="1"/>
        <w:ind w:right="1180"/>
        <w:rPr>
          <w:u w:val="single"/>
        </w:rPr>
      </w:pPr>
      <w:r w:rsidRPr="00682F0C">
        <w:rPr>
          <w:u w:val="single"/>
        </w:rPr>
        <w:t>Proposed Play area update – Great Bridgeford</w:t>
      </w:r>
      <w:r>
        <w:rPr>
          <w:u w:val="single"/>
        </w:rPr>
        <w:t>:</w:t>
      </w:r>
    </w:p>
    <w:p w14:paraId="65B4E212" w14:textId="568E7511" w:rsidR="00682F0C" w:rsidRPr="00682F0C" w:rsidRDefault="00F90CA4" w:rsidP="0018042A">
      <w:pPr>
        <w:pStyle w:val="BodyText"/>
        <w:spacing w:before="1"/>
        <w:ind w:left="720" w:right="1180"/>
      </w:pPr>
      <w:r>
        <w:t xml:space="preserve">The Chair </w:t>
      </w:r>
      <w:r w:rsidR="00996B82">
        <w:t>has received 3 quotes ranging from £23-30,000 for a zip wire, basket swing and a piece of toddler equipment. H</w:t>
      </w:r>
      <w:r>
        <w:t>e</w:t>
      </w:r>
      <w:r w:rsidR="00996B82">
        <w:t xml:space="preserve"> would like to move forward and apply for grants</w:t>
      </w:r>
      <w:r>
        <w:t>.</w:t>
      </w:r>
      <w:r w:rsidR="00996B82">
        <w:t xml:space="preserve"> It was agreed that grant funding applications should be completed. It was also queried whether local businesses could be approached for donations or sponsorship. It was also noted that community could get involved and be encouraged to raise funds via events. This could be publicized via a leaflet handed out to Cooper Perry parents.</w:t>
      </w:r>
    </w:p>
    <w:p w14:paraId="33778B64" w14:textId="77777777" w:rsidR="004D040B" w:rsidRDefault="004D040B">
      <w:pPr>
        <w:pStyle w:val="BodyText"/>
      </w:pPr>
    </w:p>
    <w:p w14:paraId="0C2B5745" w14:textId="37682E0D" w:rsidR="004D040B" w:rsidRDefault="002B7655">
      <w:pPr>
        <w:pStyle w:val="Heading1"/>
        <w:spacing w:before="1" w:line="253" w:lineRule="exact"/>
      </w:pPr>
      <w:r>
        <w:t>19/</w:t>
      </w:r>
      <w:r w:rsidR="00996B82">
        <w:t>9</w:t>
      </w:r>
      <w:r>
        <w:t>/1</w:t>
      </w:r>
      <w:r w:rsidR="00996B82">
        <w:t>2</w:t>
      </w:r>
      <w:r>
        <w:t xml:space="preserve">: </w:t>
      </w:r>
      <w:r w:rsidR="001B40C8">
        <w:t>STAFFING MATTERS</w:t>
      </w:r>
    </w:p>
    <w:p w14:paraId="75BFA0AB" w14:textId="265B4C3D" w:rsidR="004D040B" w:rsidRDefault="00996B82" w:rsidP="00F90CA4">
      <w:pPr>
        <w:pStyle w:val="BodyText"/>
        <w:spacing w:before="4" w:line="235" w:lineRule="auto"/>
        <w:ind w:left="212" w:right="913"/>
      </w:pPr>
      <w:r>
        <w:t>The Clerk has handed in his notice with an effective date of 30</w:t>
      </w:r>
      <w:r w:rsidRPr="00996B82">
        <w:rPr>
          <w:vertAlign w:val="superscript"/>
        </w:rPr>
        <w:t>th</w:t>
      </w:r>
      <w:r>
        <w:t xml:space="preserve"> September 2019 due to continuing illness</w:t>
      </w:r>
      <w:r w:rsidR="00F90CA4" w:rsidRPr="00F90CA4">
        <w:t>.</w:t>
      </w:r>
      <w:r>
        <w:t xml:space="preserve"> Councillors were sorry to hear this and asked the clerk to write to him to thank him for his hard work. </w:t>
      </w:r>
    </w:p>
    <w:p w14:paraId="17888399" w14:textId="685C363F" w:rsidR="00996B82" w:rsidRPr="00F90CA4" w:rsidRDefault="00996B82" w:rsidP="00F90CA4">
      <w:pPr>
        <w:pStyle w:val="BodyText"/>
        <w:spacing w:before="4" w:line="235" w:lineRule="auto"/>
        <w:ind w:left="212" w:right="913"/>
      </w:pPr>
      <w:r>
        <w:t xml:space="preserve">It was agreed to advertise in the noticeboards, Parish website and the SPCA Bulletin. An interview panel of Cllrs Price, Turnbull and </w:t>
      </w:r>
      <w:proofErr w:type="spellStart"/>
      <w:r>
        <w:t>Darvill</w:t>
      </w:r>
      <w:proofErr w:type="spellEnd"/>
      <w:r>
        <w:t xml:space="preserve"> was agreed.</w:t>
      </w:r>
      <w:r w:rsidR="00E20AA2">
        <w:t xml:space="preserve"> Councillors also asked of the Locum Clerk could be available to assist.</w:t>
      </w:r>
      <w:r>
        <w:br/>
        <w:t>A close date of 11</w:t>
      </w:r>
      <w:r w:rsidRPr="00996B82">
        <w:rPr>
          <w:vertAlign w:val="superscript"/>
        </w:rPr>
        <w:t>th</w:t>
      </w:r>
      <w:r>
        <w:t xml:space="preserve"> October was agreed and the job specification and advert circulated by the Locum Clerk was approved.</w:t>
      </w:r>
      <w:r>
        <w:br/>
        <w:t xml:space="preserve">Councillors felt the quote of £480 plus VAT to advertise in the Staffordshire Newsletter was very expensive and agreed to only do this if no suitable applications were received following the first </w:t>
      </w:r>
      <w:r w:rsidR="00E20AA2">
        <w:t>set of advertising as agreed above. The Clerk was authorised to approve the advertising if no suitable candidates came forward.</w:t>
      </w:r>
    </w:p>
    <w:p w14:paraId="6FC8F730" w14:textId="77777777" w:rsidR="004D040B" w:rsidRDefault="004D040B">
      <w:pPr>
        <w:pStyle w:val="BodyText"/>
        <w:spacing w:before="8"/>
        <w:rPr>
          <w:sz w:val="21"/>
        </w:rPr>
      </w:pPr>
    </w:p>
    <w:p w14:paraId="0BBFD69D" w14:textId="0190DB67" w:rsidR="004D040B" w:rsidRDefault="002B7655">
      <w:pPr>
        <w:pStyle w:val="Heading1"/>
      </w:pPr>
      <w:r>
        <w:t>19/</w:t>
      </w:r>
      <w:r w:rsidR="00E20AA2">
        <w:t>9</w:t>
      </w:r>
      <w:r>
        <w:t>/1</w:t>
      </w:r>
      <w:r w:rsidR="00E20AA2">
        <w:t>3</w:t>
      </w:r>
      <w:r>
        <w:t>: NEXT MEETING</w:t>
      </w:r>
    </w:p>
    <w:p w14:paraId="5EBBB1A7" w14:textId="0FE78DE3" w:rsidR="004D040B" w:rsidRPr="009F0B1C" w:rsidRDefault="009F0B1C">
      <w:pPr>
        <w:pStyle w:val="BodyText"/>
        <w:spacing w:before="1"/>
        <w:ind w:left="212" w:right="955" w:firstLine="32"/>
        <w:jc w:val="both"/>
      </w:pPr>
      <w:r w:rsidRPr="009F0B1C">
        <w:t>Agenda items to include:</w:t>
      </w:r>
    </w:p>
    <w:p w14:paraId="342820B0" w14:textId="6140EC66" w:rsidR="009F0B1C" w:rsidRPr="009F0B1C" w:rsidRDefault="00E20AA2">
      <w:pPr>
        <w:pStyle w:val="BodyText"/>
        <w:spacing w:before="1"/>
        <w:ind w:left="212" w:right="955" w:firstLine="32"/>
        <w:jc w:val="both"/>
      </w:pPr>
      <w:r>
        <w:t xml:space="preserve">Dog bag refills – </w:t>
      </w:r>
      <w:proofErr w:type="spellStart"/>
      <w:r>
        <w:t>Derrington</w:t>
      </w:r>
      <w:proofErr w:type="spellEnd"/>
      <w:r>
        <w:t xml:space="preserve">, Parish Council </w:t>
      </w:r>
      <w:proofErr w:type="spellStart"/>
      <w:r>
        <w:t>facebook</w:t>
      </w:r>
      <w:proofErr w:type="spellEnd"/>
      <w:r>
        <w:t xml:space="preserve"> page</w:t>
      </w:r>
    </w:p>
    <w:p w14:paraId="619B4914" w14:textId="77777777" w:rsidR="004D040B" w:rsidRDefault="004D040B">
      <w:pPr>
        <w:pStyle w:val="BodyText"/>
        <w:spacing w:before="9"/>
        <w:rPr>
          <w:sz w:val="21"/>
        </w:rPr>
      </w:pPr>
    </w:p>
    <w:p w14:paraId="1D4F764F" w14:textId="47EFF39F" w:rsidR="004D040B" w:rsidRDefault="002B7655">
      <w:pPr>
        <w:pStyle w:val="Heading1"/>
        <w:spacing w:line="240" w:lineRule="auto"/>
      </w:pPr>
      <w:r>
        <w:t>19/</w:t>
      </w:r>
      <w:r w:rsidR="00E20AA2">
        <w:t>9</w:t>
      </w:r>
      <w:r>
        <w:t>/1</w:t>
      </w:r>
      <w:r w:rsidR="00E20AA2">
        <w:t>4</w:t>
      </w:r>
      <w:r>
        <w:t>: MEETING CLOSE</w:t>
      </w:r>
    </w:p>
    <w:p w14:paraId="0C7A79B6" w14:textId="7078D1D0" w:rsidR="004D040B" w:rsidRDefault="002B7655">
      <w:pPr>
        <w:pStyle w:val="BodyText"/>
        <w:spacing w:before="3"/>
        <w:ind w:left="212"/>
        <w:jc w:val="both"/>
      </w:pPr>
      <w:r>
        <w:t xml:space="preserve">As there was no further business, the Chair declared the meeting closed at </w:t>
      </w:r>
      <w:r w:rsidR="002F68A2">
        <w:t>9.</w:t>
      </w:r>
      <w:r w:rsidR="00E20AA2">
        <w:t>45</w:t>
      </w:r>
      <w:bookmarkEnd w:id="0"/>
      <w:r>
        <w:t>pm</w:t>
      </w:r>
    </w:p>
    <w:sectPr w:rsidR="004D040B">
      <w:pgSz w:w="11910" w:h="16840"/>
      <w:pgMar w:top="1160" w:right="0" w:bottom="1140" w:left="6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7F82" w14:textId="77777777" w:rsidR="00EB6293" w:rsidRDefault="00EB6293">
      <w:r>
        <w:separator/>
      </w:r>
    </w:p>
  </w:endnote>
  <w:endnote w:type="continuationSeparator" w:id="0">
    <w:p w14:paraId="5DA6787D" w14:textId="77777777" w:rsidR="00EB6293" w:rsidRDefault="00EB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9ECA" w14:textId="77777777" w:rsidR="00867204" w:rsidRDefault="0086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AB98" w14:textId="2EAF0E0A" w:rsidR="00867204" w:rsidRDefault="008672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EF72AC" wp14:editId="2E8E9320">
              <wp:simplePos x="0" y="0"/>
              <wp:positionH relativeFrom="page">
                <wp:posOffset>3724910</wp:posOffset>
              </wp:positionH>
              <wp:positionV relativeFrom="page">
                <wp:posOffset>9942195</wp:posOffset>
              </wp:positionV>
              <wp:extent cx="1143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72AC" id="_x0000_t202" coordsize="21600,21600" o:spt="202" path="m,l,21600r21600,l21600,xe">
              <v:stroke joinstyle="miter"/>
              <v:path gradientshapeok="t" o:connecttype="rect"/>
            </v:shapetype>
            <v:shape id="Text Box 1" o:spid="_x0000_s1026" type="#_x0000_t202" style="position:absolute;margin-left:293.3pt;margin-top:782.85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" filled="f" stroked="f">
              <v:textbox inset="0,0,0,0">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43E9" w14:textId="77777777" w:rsidR="00867204" w:rsidRDefault="0086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9105" w14:textId="77777777" w:rsidR="00EB6293" w:rsidRDefault="00EB6293">
      <w:r>
        <w:separator/>
      </w:r>
    </w:p>
  </w:footnote>
  <w:footnote w:type="continuationSeparator" w:id="0">
    <w:p w14:paraId="634B1D00" w14:textId="77777777" w:rsidR="00EB6293" w:rsidRDefault="00EB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9229" w14:textId="77777777" w:rsidR="00867204" w:rsidRDefault="0086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56F7" w14:textId="77777777" w:rsidR="00867204" w:rsidRDefault="0086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6C33" w14:textId="77777777" w:rsidR="00867204" w:rsidRDefault="0086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E80"/>
    <w:multiLevelType w:val="hybridMultilevel"/>
    <w:tmpl w:val="61241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6B9"/>
    <w:multiLevelType w:val="hybridMultilevel"/>
    <w:tmpl w:val="1FBE2310"/>
    <w:lvl w:ilvl="0" w:tplc="87D2E2A8">
      <w:numFmt w:val="bullet"/>
      <w:lvlText w:val=""/>
      <w:lvlJc w:val="left"/>
      <w:pPr>
        <w:ind w:left="932" w:hanging="360"/>
      </w:pPr>
      <w:rPr>
        <w:rFonts w:ascii="Symbol" w:eastAsia="Symbol" w:hAnsi="Symbol" w:cs="Symbol" w:hint="default"/>
        <w:w w:val="100"/>
        <w:sz w:val="22"/>
        <w:szCs w:val="22"/>
        <w:lang w:val="en-US" w:eastAsia="en-US" w:bidi="en-US"/>
      </w:rPr>
    </w:lvl>
    <w:lvl w:ilvl="1" w:tplc="F95856B0">
      <w:numFmt w:val="bullet"/>
      <w:lvlText w:val="•"/>
      <w:lvlJc w:val="left"/>
      <w:pPr>
        <w:ind w:left="1972" w:hanging="360"/>
      </w:pPr>
      <w:rPr>
        <w:rFonts w:hint="default"/>
        <w:lang w:val="en-US" w:eastAsia="en-US" w:bidi="en-US"/>
      </w:rPr>
    </w:lvl>
    <w:lvl w:ilvl="2" w:tplc="EF80B026">
      <w:numFmt w:val="bullet"/>
      <w:lvlText w:val="•"/>
      <w:lvlJc w:val="left"/>
      <w:pPr>
        <w:ind w:left="3005" w:hanging="360"/>
      </w:pPr>
      <w:rPr>
        <w:rFonts w:hint="default"/>
        <w:lang w:val="en-US" w:eastAsia="en-US" w:bidi="en-US"/>
      </w:rPr>
    </w:lvl>
    <w:lvl w:ilvl="3" w:tplc="4D16C764">
      <w:numFmt w:val="bullet"/>
      <w:lvlText w:val="•"/>
      <w:lvlJc w:val="left"/>
      <w:pPr>
        <w:ind w:left="4038" w:hanging="360"/>
      </w:pPr>
      <w:rPr>
        <w:rFonts w:hint="default"/>
        <w:lang w:val="en-US" w:eastAsia="en-US" w:bidi="en-US"/>
      </w:rPr>
    </w:lvl>
    <w:lvl w:ilvl="4" w:tplc="FF4802E2">
      <w:numFmt w:val="bullet"/>
      <w:lvlText w:val="•"/>
      <w:lvlJc w:val="left"/>
      <w:pPr>
        <w:ind w:left="5071" w:hanging="360"/>
      </w:pPr>
      <w:rPr>
        <w:rFonts w:hint="default"/>
        <w:lang w:val="en-US" w:eastAsia="en-US" w:bidi="en-US"/>
      </w:rPr>
    </w:lvl>
    <w:lvl w:ilvl="5" w:tplc="F03A66F0">
      <w:numFmt w:val="bullet"/>
      <w:lvlText w:val="•"/>
      <w:lvlJc w:val="left"/>
      <w:pPr>
        <w:ind w:left="6104" w:hanging="360"/>
      </w:pPr>
      <w:rPr>
        <w:rFonts w:hint="default"/>
        <w:lang w:val="en-US" w:eastAsia="en-US" w:bidi="en-US"/>
      </w:rPr>
    </w:lvl>
    <w:lvl w:ilvl="6" w:tplc="69FED0A4">
      <w:numFmt w:val="bullet"/>
      <w:lvlText w:val="•"/>
      <w:lvlJc w:val="left"/>
      <w:pPr>
        <w:ind w:left="7136" w:hanging="360"/>
      </w:pPr>
      <w:rPr>
        <w:rFonts w:hint="default"/>
        <w:lang w:val="en-US" w:eastAsia="en-US" w:bidi="en-US"/>
      </w:rPr>
    </w:lvl>
    <w:lvl w:ilvl="7" w:tplc="C0122218">
      <w:numFmt w:val="bullet"/>
      <w:lvlText w:val="•"/>
      <w:lvlJc w:val="left"/>
      <w:pPr>
        <w:ind w:left="8169" w:hanging="360"/>
      </w:pPr>
      <w:rPr>
        <w:rFonts w:hint="default"/>
        <w:lang w:val="en-US" w:eastAsia="en-US" w:bidi="en-US"/>
      </w:rPr>
    </w:lvl>
    <w:lvl w:ilvl="8" w:tplc="614AA83C">
      <w:numFmt w:val="bullet"/>
      <w:lvlText w:val="•"/>
      <w:lvlJc w:val="left"/>
      <w:pPr>
        <w:ind w:left="9202" w:hanging="360"/>
      </w:pPr>
      <w:rPr>
        <w:rFonts w:hint="default"/>
        <w:lang w:val="en-US" w:eastAsia="en-US" w:bidi="en-US"/>
      </w:rPr>
    </w:lvl>
  </w:abstractNum>
  <w:abstractNum w:abstractNumId="2" w15:restartNumberingAfterBreak="0">
    <w:nsid w:val="18B87E9D"/>
    <w:multiLevelType w:val="hybridMultilevel"/>
    <w:tmpl w:val="BD804C8E"/>
    <w:lvl w:ilvl="0" w:tplc="B7AA6EF2">
      <w:start w:val="1"/>
      <w:numFmt w:val="lowerLetter"/>
      <w:lvlText w:val="(%1)"/>
      <w:lvlJc w:val="left"/>
      <w:pPr>
        <w:ind w:left="604" w:hanging="360"/>
      </w:pPr>
      <w:rPr>
        <w:rFonts w:hint="default"/>
        <w:u w:val="single"/>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3" w15:restartNumberingAfterBreak="0">
    <w:nsid w:val="3B852573"/>
    <w:multiLevelType w:val="hybridMultilevel"/>
    <w:tmpl w:val="E85CD494"/>
    <w:lvl w:ilvl="0" w:tplc="682276FA">
      <w:start w:val="1"/>
      <w:numFmt w:val="lowerLetter"/>
      <w:lvlText w:val="(%1)"/>
      <w:lvlJc w:val="left"/>
      <w:pPr>
        <w:ind w:left="932" w:hanging="360"/>
      </w:pPr>
      <w:rPr>
        <w:rFonts w:hint="default"/>
      </w:rPr>
    </w:lvl>
    <w:lvl w:ilvl="1" w:tplc="08090019" w:tentative="1">
      <w:start w:val="1"/>
      <w:numFmt w:val="lowerLetter"/>
      <w:lvlText w:val="%2."/>
      <w:lvlJc w:val="left"/>
      <w:pPr>
        <w:ind w:left="1652" w:hanging="360"/>
      </w:p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4" w15:restartNumberingAfterBreak="0">
    <w:nsid w:val="41EF31B9"/>
    <w:multiLevelType w:val="hybridMultilevel"/>
    <w:tmpl w:val="9B36D6FC"/>
    <w:lvl w:ilvl="0" w:tplc="0A4A3478">
      <w:start w:val="1"/>
      <w:numFmt w:val="lowerLetter"/>
      <w:lvlText w:val="(%1)"/>
      <w:lvlJc w:val="left"/>
      <w:pPr>
        <w:ind w:left="928" w:hanging="360"/>
      </w:pPr>
      <w:rPr>
        <w:rFonts w:ascii="Arial" w:eastAsia="Arial" w:hAnsi="Arial" w:cs="Arial" w:hint="default"/>
        <w:spacing w:val="-2"/>
        <w:w w:val="99"/>
        <w:sz w:val="22"/>
        <w:szCs w:val="22"/>
        <w:lang w:val="en-US" w:eastAsia="en-US" w:bidi="en-US"/>
      </w:rPr>
    </w:lvl>
    <w:lvl w:ilvl="1" w:tplc="26B2D570">
      <w:numFmt w:val="bullet"/>
      <w:lvlText w:val="•"/>
      <w:lvlJc w:val="left"/>
      <w:pPr>
        <w:ind w:left="1972" w:hanging="360"/>
      </w:pPr>
      <w:rPr>
        <w:rFonts w:hint="default"/>
        <w:lang w:val="en-US" w:eastAsia="en-US" w:bidi="en-US"/>
      </w:rPr>
    </w:lvl>
    <w:lvl w:ilvl="2" w:tplc="A49A3D64">
      <w:numFmt w:val="bullet"/>
      <w:lvlText w:val="•"/>
      <w:lvlJc w:val="left"/>
      <w:pPr>
        <w:ind w:left="3005" w:hanging="360"/>
      </w:pPr>
      <w:rPr>
        <w:rFonts w:hint="default"/>
        <w:lang w:val="en-US" w:eastAsia="en-US" w:bidi="en-US"/>
      </w:rPr>
    </w:lvl>
    <w:lvl w:ilvl="3" w:tplc="83CCCB36">
      <w:numFmt w:val="bullet"/>
      <w:lvlText w:val="•"/>
      <w:lvlJc w:val="left"/>
      <w:pPr>
        <w:ind w:left="4038" w:hanging="360"/>
      </w:pPr>
      <w:rPr>
        <w:rFonts w:hint="default"/>
        <w:lang w:val="en-US" w:eastAsia="en-US" w:bidi="en-US"/>
      </w:rPr>
    </w:lvl>
    <w:lvl w:ilvl="4" w:tplc="738E75CC">
      <w:numFmt w:val="bullet"/>
      <w:lvlText w:val="•"/>
      <w:lvlJc w:val="left"/>
      <w:pPr>
        <w:ind w:left="5071" w:hanging="360"/>
      </w:pPr>
      <w:rPr>
        <w:rFonts w:hint="default"/>
        <w:lang w:val="en-US" w:eastAsia="en-US" w:bidi="en-US"/>
      </w:rPr>
    </w:lvl>
    <w:lvl w:ilvl="5" w:tplc="B14AE02C">
      <w:numFmt w:val="bullet"/>
      <w:lvlText w:val="•"/>
      <w:lvlJc w:val="left"/>
      <w:pPr>
        <w:ind w:left="6104" w:hanging="360"/>
      </w:pPr>
      <w:rPr>
        <w:rFonts w:hint="default"/>
        <w:lang w:val="en-US" w:eastAsia="en-US" w:bidi="en-US"/>
      </w:rPr>
    </w:lvl>
    <w:lvl w:ilvl="6" w:tplc="8A160040">
      <w:numFmt w:val="bullet"/>
      <w:lvlText w:val="•"/>
      <w:lvlJc w:val="left"/>
      <w:pPr>
        <w:ind w:left="7136" w:hanging="360"/>
      </w:pPr>
      <w:rPr>
        <w:rFonts w:hint="default"/>
        <w:lang w:val="en-US" w:eastAsia="en-US" w:bidi="en-US"/>
      </w:rPr>
    </w:lvl>
    <w:lvl w:ilvl="7" w:tplc="0E22A2F4">
      <w:numFmt w:val="bullet"/>
      <w:lvlText w:val="•"/>
      <w:lvlJc w:val="left"/>
      <w:pPr>
        <w:ind w:left="8169" w:hanging="360"/>
      </w:pPr>
      <w:rPr>
        <w:rFonts w:hint="default"/>
        <w:lang w:val="en-US" w:eastAsia="en-US" w:bidi="en-US"/>
      </w:rPr>
    </w:lvl>
    <w:lvl w:ilvl="8" w:tplc="0A827F9C">
      <w:numFmt w:val="bullet"/>
      <w:lvlText w:val="•"/>
      <w:lvlJc w:val="left"/>
      <w:pPr>
        <w:ind w:left="9202" w:hanging="360"/>
      </w:pPr>
      <w:rPr>
        <w:rFonts w:hint="default"/>
        <w:lang w:val="en-US" w:eastAsia="en-US" w:bidi="en-US"/>
      </w:rPr>
    </w:lvl>
  </w:abstractNum>
  <w:abstractNum w:abstractNumId="5" w15:restartNumberingAfterBreak="0">
    <w:nsid w:val="656F2744"/>
    <w:multiLevelType w:val="hybridMultilevel"/>
    <w:tmpl w:val="A70CF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3141EB"/>
    <w:multiLevelType w:val="hybridMultilevel"/>
    <w:tmpl w:val="52D8B732"/>
    <w:lvl w:ilvl="0" w:tplc="6BECBA5E">
      <w:start w:val="1"/>
      <w:numFmt w:val="lowerLetter"/>
      <w:lvlText w:val="(%1)"/>
      <w:lvlJc w:val="left"/>
      <w:pPr>
        <w:ind w:left="568" w:hanging="356"/>
      </w:pPr>
      <w:rPr>
        <w:rFonts w:ascii="Arial" w:eastAsia="Arial" w:hAnsi="Arial" w:cs="Arial" w:hint="default"/>
        <w:spacing w:val="-2"/>
        <w:w w:val="99"/>
        <w:sz w:val="22"/>
        <w:szCs w:val="22"/>
        <w:lang w:val="en-US" w:eastAsia="en-US" w:bidi="en-US"/>
      </w:rPr>
    </w:lvl>
    <w:lvl w:ilvl="1" w:tplc="2174E2F2">
      <w:start w:val="1"/>
      <w:numFmt w:val="lowerLetter"/>
      <w:lvlText w:val="(%2)"/>
      <w:lvlJc w:val="left"/>
      <w:pPr>
        <w:ind w:left="928" w:hanging="360"/>
      </w:pPr>
      <w:rPr>
        <w:rFonts w:hint="default"/>
        <w:b/>
        <w:bCs/>
        <w:spacing w:val="-2"/>
        <w:w w:val="99"/>
        <w:lang w:val="en-US" w:eastAsia="en-US" w:bidi="en-US"/>
      </w:rPr>
    </w:lvl>
    <w:lvl w:ilvl="2" w:tplc="E8A251B6">
      <w:numFmt w:val="bullet"/>
      <w:lvlText w:val="•"/>
      <w:lvlJc w:val="left"/>
      <w:pPr>
        <w:ind w:left="2087" w:hanging="360"/>
      </w:pPr>
      <w:rPr>
        <w:rFonts w:hint="default"/>
        <w:lang w:val="en-US" w:eastAsia="en-US" w:bidi="en-US"/>
      </w:rPr>
    </w:lvl>
    <w:lvl w:ilvl="3" w:tplc="449ED4D2">
      <w:numFmt w:val="bullet"/>
      <w:lvlText w:val="•"/>
      <w:lvlJc w:val="left"/>
      <w:pPr>
        <w:ind w:left="3235" w:hanging="360"/>
      </w:pPr>
      <w:rPr>
        <w:rFonts w:hint="default"/>
        <w:lang w:val="en-US" w:eastAsia="en-US" w:bidi="en-US"/>
      </w:rPr>
    </w:lvl>
    <w:lvl w:ilvl="4" w:tplc="3D902E78">
      <w:numFmt w:val="bullet"/>
      <w:lvlText w:val="•"/>
      <w:lvlJc w:val="left"/>
      <w:pPr>
        <w:ind w:left="4382" w:hanging="360"/>
      </w:pPr>
      <w:rPr>
        <w:rFonts w:hint="default"/>
        <w:lang w:val="en-US" w:eastAsia="en-US" w:bidi="en-US"/>
      </w:rPr>
    </w:lvl>
    <w:lvl w:ilvl="5" w:tplc="40349CE8">
      <w:numFmt w:val="bullet"/>
      <w:lvlText w:val="•"/>
      <w:lvlJc w:val="left"/>
      <w:pPr>
        <w:ind w:left="5530" w:hanging="360"/>
      </w:pPr>
      <w:rPr>
        <w:rFonts w:hint="default"/>
        <w:lang w:val="en-US" w:eastAsia="en-US" w:bidi="en-US"/>
      </w:rPr>
    </w:lvl>
    <w:lvl w:ilvl="6" w:tplc="05D62C76">
      <w:numFmt w:val="bullet"/>
      <w:lvlText w:val="•"/>
      <w:lvlJc w:val="left"/>
      <w:pPr>
        <w:ind w:left="6677" w:hanging="360"/>
      </w:pPr>
      <w:rPr>
        <w:rFonts w:hint="default"/>
        <w:lang w:val="en-US" w:eastAsia="en-US" w:bidi="en-US"/>
      </w:rPr>
    </w:lvl>
    <w:lvl w:ilvl="7" w:tplc="F12233AC">
      <w:numFmt w:val="bullet"/>
      <w:lvlText w:val="•"/>
      <w:lvlJc w:val="left"/>
      <w:pPr>
        <w:ind w:left="7825" w:hanging="360"/>
      </w:pPr>
      <w:rPr>
        <w:rFonts w:hint="default"/>
        <w:lang w:val="en-US" w:eastAsia="en-US" w:bidi="en-US"/>
      </w:rPr>
    </w:lvl>
    <w:lvl w:ilvl="8" w:tplc="B436F166">
      <w:numFmt w:val="bullet"/>
      <w:lvlText w:val="•"/>
      <w:lvlJc w:val="left"/>
      <w:pPr>
        <w:ind w:left="8972" w:hanging="360"/>
      </w:pPr>
      <w:rPr>
        <w:rFonts w:hint="default"/>
        <w:lang w:val="en-US" w:eastAsia="en-US" w:bidi="en-US"/>
      </w:rPr>
    </w:lvl>
  </w:abstractNum>
  <w:abstractNum w:abstractNumId="7" w15:restartNumberingAfterBreak="0">
    <w:nsid w:val="7AEF7CBB"/>
    <w:multiLevelType w:val="hybridMultilevel"/>
    <w:tmpl w:val="BF2448BC"/>
    <w:lvl w:ilvl="0" w:tplc="08090001">
      <w:start w:val="1"/>
      <w:numFmt w:val="bullet"/>
      <w:lvlText w:val=""/>
      <w:lvlJc w:val="left"/>
      <w:pPr>
        <w:ind w:left="932" w:hanging="360"/>
      </w:pPr>
      <w:rPr>
        <w:rFonts w:ascii="Symbol" w:hAnsi="Symbol" w:hint="default"/>
      </w:rPr>
    </w:lvl>
    <w:lvl w:ilvl="1" w:tplc="08090003">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0B"/>
    <w:rsid w:val="00021E3E"/>
    <w:rsid w:val="00101787"/>
    <w:rsid w:val="0018042A"/>
    <w:rsid w:val="001B40C8"/>
    <w:rsid w:val="00222FFE"/>
    <w:rsid w:val="002B7655"/>
    <w:rsid w:val="002F68A2"/>
    <w:rsid w:val="00486F95"/>
    <w:rsid w:val="004A164A"/>
    <w:rsid w:val="004D040B"/>
    <w:rsid w:val="00502631"/>
    <w:rsid w:val="00581CB3"/>
    <w:rsid w:val="00600A2E"/>
    <w:rsid w:val="0063083E"/>
    <w:rsid w:val="00671E54"/>
    <w:rsid w:val="00682F0C"/>
    <w:rsid w:val="00867204"/>
    <w:rsid w:val="008903F9"/>
    <w:rsid w:val="00897E04"/>
    <w:rsid w:val="008F28DE"/>
    <w:rsid w:val="00901AC7"/>
    <w:rsid w:val="00930F52"/>
    <w:rsid w:val="00943797"/>
    <w:rsid w:val="00985EC8"/>
    <w:rsid w:val="00996B82"/>
    <w:rsid w:val="009D4A99"/>
    <w:rsid w:val="009D5576"/>
    <w:rsid w:val="009F0B1C"/>
    <w:rsid w:val="00A33B62"/>
    <w:rsid w:val="00B50B62"/>
    <w:rsid w:val="00B71C53"/>
    <w:rsid w:val="00BF7718"/>
    <w:rsid w:val="00C5344B"/>
    <w:rsid w:val="00CD7F68"/>
    <w:rsid w:val="00D10243"/>
    <w:rsid w:val="00D26E05"/>
    <w:rsid w:val="00E12D7B"/>
    <w:rsid w:val="00E20AA2"/>
    <w:rsid w:val="00E937A5"/>
    <w:rsid w:val="00EA72DD"/>
    <w:rsid w:val="00EB6293"/>
    <w:rsid w:val="00F07DA8"/>
    <w:rsid w:val="00F36424"/>
    <w:rsid w:val="00F42100"/>
    <w:rsid w:val="00F90CA4"/>
    <w:rsid w:val="00FB4D0C"/>
    <w:rsid w:val="00FD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EE53"/>
  <w15:docId w15:val="{8AAA3FB2-6930-4826-835D-03122B1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line="252" w:lineRule="exact"/>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2"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71C53"/>
    <w:pPr>
      <w:tabs>
        <w:tab w:val="center" w:pos="4513"/>
        <w:tab w:val="right" w:pos="9026"/>
      </w:tabs>
    </w:pPr>
  </w:style>
  <w:style w:type="character" w:customStyle="1" w:styleId="HeaderChar">
    <w:name w:val="Header Char"/>
    <w:basedOn w:val="DefaultParagraphFont"/>
    <w:link w:val="Header"/>
    <w:uiPriority w:val="99"/>
    <w:rsid w:val="00B71C53"/>
    <w:rPr>
      <w:rFonts w:ascii="Arial" w:eastAsia="Arial" w:hAnsi="Arial" w:cs="Arial"/>
      <w:lang w:bidi="en-US"/>
    </w:rPr>
  </w:style>
  <w:style w:type="paragraph" w:styleId="Footer">
    <w:name w:val="footer"/>
    <w:basedOn w:val="Normal"/>
    <w:link w:val="FooterChar"/>
    <w:uiPriority w:val="99"/>
    <w:unhideWhenUsed/>
    <w:rsid w:val="00B71C53"/>
    <w:pPr>
      <w:tabs>
        <w:tab w:val="center" w:pos="4513"/>
        <w:tab w:val="right" w:pos="9026"/>
      </w:tabs>
    </w:pPr>
  </w:style>
  <w:style w:type="character" w:customStyle="1" w:styleId="FooterChar">
    <w:name w:val="Footer Char"/>
    <w:basedOn w:val="DefaultParagraphFont"/>
    <w:link w:val="Footer"/>
    <w:uiPriority w:val="99"/>
    <w:rsid w:val="00B71C53"/>
    <w:rPr>
      <w:rFonts w:ascii="Arial" w:eastAsia="Arial" w:hAnsi="Arial" w:cs="Arial"/>
      <w:lang w:bidi="en-US"/>
    </w:rPr>
  </w:style>
  <w:style w:type="paragraph" w:styleId="Title">
    <w:name w:val="Title"/>
    <w:basedOn w:val="Normal"/>
    <w:next w:val="Normal"/>
    <w:link w:val="TitleChar"/>
    <w:uiPriority w:val="10"/>
    <w:qFormat/>
    <w:rsid w:val="004A16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64A"/>
    <w:rPr>
      <w:rFonts w:asciiTheme="majorHAnsi" w:eastAsiaTheme="majorEastAsia" w:hAnsiTheme="majorHAnsi" w:cstheme="majorBidi"/>
      <w:spacing w:val="-10"/>
      <w:kern w:val="28"/>
      <w:sz w:val="56"/>
      <w:szCs w:val="5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90495">
      <w:bodyDiv w:val="1"/>
      <w:marLeft w:val="0"/>
      <w:marRight w:val="0"/>
      <w:marTop w:val="0"/>
      <w:marBottom w:val="0"/>
      <w:divBdr>
        <w:top w:val="none" w:sz="0" w:space="0" w:color="auto"/>
        <w:left w:val="none" w:sz="0" w:space="0" w:color="auto"/>
        <w:bottom w:val="none" w:sz="0" w:space="0" w:color="auto"/>
        <w:right w:val="none" w:sz="0" w:space="0" w:color="auto"/>
      </w:divBdr>
    </w:div>
    <w:div w:id="173843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10</cp:revision>
  <cp:lastPrinted>2019-09-07T08:02:00Z</cp:lastPrinted>
  <dcterms:created xsi:type="dcterms:W3CDTF">2019-09-20T08:29:00Z</dcterms:created>
  <dcterms:modified xsi:type="dcterms:W3CDTF">2020-02-05T11:12:00Z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for Office 365</vt:lpwstr>
  </property>
  <property fmtid="{D5CDD505-2E9C-101B-9397-08002B2CF9AE}" pid="4" name="LastSaved">
    <vt:filetime>2019-07-17T00:00:00Z</vt:filetime>
  </property>
</Properties>
</file>